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ind w:right="-284" w:hanging="0"/>
        <w:jc w:val="center"/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/>
    </w:p>
    <w:p>
      <w:pPr>
        <w:pStyle w:val="Normal"/>
        <w:tabs>
          <w:tab w:val="left" w:pos="1134" w:leader="none"/>
        </w:tabs>
        <w:ind w:right="-284" w:hanging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</w:t>
      </w:r>
      <w:r>
        <w:rPr>
          <w:bCs/>
          <w:sz w:val="16"/>
          <w:szCs w:val="16"/>
        </w:rPr>
        <w:t xml:space="preserve">Zarządzenia Nr </w:t>
      </w:r>
      <w:r>
        <w:rPr>
          <w:bCs/>
          <w:sz w:val="16"/>
          <w:szCs w:val="16"/>
        </w:rPr>
        <w:t>9</w:t>
      </w:r>
      <w:r>
        <w:rPr>
          <w:bCs/>
          <w:sz w:val="16"/>
          <w:szCs w:val="16"/>
        </w:rPr>
        <w:t>/201</w:t>
      </w:r>
      <w:r>
        <w:rPr>
          <w:bCs/>
          <w:sz w:val="16"/>
          <w:szCs w:val="16"/>
        </w:rPr>
        <w:t>8</w:t>
      </w:r>
      <w:r/>
    </w:p>
    <w:p>
      <w:pPr>
        <w:pStyle w:val="Normal"/>
        <w:ind w:left="720" w:hanging="0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Wójta Gminy </w:t>
      </w:r>
      <w:r>
        <w:rPr>
          <w:bCs/>
          <w:sz w:val="16"/>
          <w:szCs w:val="16"/>
        </w:rPr>
        <w:t>Barciany</w:t>
      </w:r>
      <w:r>
        <w:rPr>
          <w:bCs/>
          <w:sz w:val="16"/>
          <w:szCs w:val="16"/>
        </w:rPr>
        <w:t xml:space="preserve"> </w:t>
      </w:r>
      <w:r/>
    </w:p>
    <w:p>
      <w:pPr>
        <w:pStyle w:val="Normal"/>
        <w:jc w:val="right"/>
      </w:pPr>
      <w:r>
        <w:rPr>
          <w:bCs/>
          <w:sz w:val="16"/>
          <w:szCs w:val="16"/>
        </w:rPr>
        <w:t xml:space="preserve">                            </w:t>
      </w:r>
      <w:r>
        <w:rPr>
          <w:bCs/>
          <w:sz w:val="16"/>
          <w:szCs w:val="16"/>
        </w:rPr>
        <w:t xml:space="preserve">z dnia  </w:t>
      </w:r>
      <w:r>
        <w:rPr>
          <w:bCs/>
          <w:sz w:val="16"/>
          <w:szCs w:val="16"/>
        </w:rPr>
        <w:t>19</w:t>
      </w:r>
      <w:r>
        <w:rPr>
          <w:bCs/>
          <w:sz w:val="16"/>
          <w:szCs w:val="16"/>
        </w:rPr>
        <w:t>.0</w:t>
      </w:r>
      <w:r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.201</w:t>
      </w:r>
      <w:r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roku</w:t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  <w:t xml:space="preserve">UMOWA O REALIZACJĘ ZADANIA PUBLICZNEGO* / </w:t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  <w:t>UMOWA O REALIZACJĘ ZADANIA PUBLICZNEGO NA PODSTAWIE OFERTY WSPÓLNEJ*,</w:t>
      </w:r>
      <w:r/>
    </w:p>
    <w:p>
      <w:pPr>
        <w:pStyle w:val="Normal"/>
        <w:spacing w:lineRule="auto" w:line="276"/>
        <w:jc w:val="center"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  <w:t>nr ……………</w:t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  <w:t>pod tytułem: …………………………………………………………………………………….......................</w:t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  <w:t>…………………………………………………………………………………………………</w:t>
      </w:r>
      <w:r>
        <w:rPr/>
        <w:t>..,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zawarta w dniu …………………………………………... w ………………............................,</w:t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  <w:t>między: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  <w:r/>
    </w:p>
    <w:p>
      <w:pPr>
        <w:pStyle w:val="Normal"/>
        <w:spacing w:lineRule="auto" w:line="276"/>
        <w:jc w:val="both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a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  <w:r/>
    </w:p>
    <w:p>
      <w:pPr>
        <w:pStyle w:val="Normal"/>
        <w:spacing w:lineRule="auto" w:line="276"/>
        <w:jc w:val="both"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1. ………………………………………………………………………………………………..</w:t>
      </w:r>
      <w:r/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2. ………………………………………………………………………………………………...</w:t>
      </w:r>
      <w:r/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3. ………………………………………………………………………………………………...</w:t>
      </w:r>
      <w:r/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zgodnie z wyciągiem z właściwego rejestru* / ewidencji* / pełnomocnictwem*, załączonym(i) do niniejszej umowy, zwanym(i) dalej „Zleceniobiorcą(-cami)”.</w:t>
      </w:r>
      <w:r/>
    </w:p>
    <w:p>
      <w:pPr>
        <w:pStyle w:val="Normal"/>
        <w:spacing w:lineRule="auto" w:line="276" w:before="240" w:after="0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 w:before="240" w:after="0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  <w:r/>
    </w:p>
    <w:p>
      <w:pPr>
        <w:pStyle w:val="Normal"/>
        <w:spacing w:lineRule="auto" w:line="276" w:before="240" w:after="0"/>
        <w:ind w:left="284" w:hanging="0"/>
        <w:jc w:val="both"/>
        <w:rPr>
          <w:sz w:val="24"/>
          <w:sz w:val="24"/>
          <w:szCs w:val="24"/>
        </w:rPr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  <w:r/>
    </w:p>
    <w:p>
      <w:pPr>
        <w:pStyle w:val="Normal"/>
        <w:spacing w:lineRule="auto" w:line="276"/>
        <w:ind w:left="284" w:hanging="0"/>
        <w:jc w:val="both"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  <w:r/>
    </w:p>
    <w:p>
      <w:pPr>
        <w:pStyle w:val="Normal"/>
        <w:spacing w:lineRule="auto" w:line="276"/>
        <w:ind w:left="284" w:hanging="284"/>
        <w:jc w:val="both"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4. Wykonanie umowy nastąpi z dniem zaakceptowania przez Zleceniodawcę sprawozdania końcowego, o którym mowa w § 10 ust. 4.</w:t>
      </w:r>
      <w:r/>
    </w:p>
    <w:p>
      <w:pPr>
        <w:pStyle w:val="Normal"/>
        <w:spacing w:lineRule="auto" w:line="276"/>
        <w:ind w:left="284" w:hanging="284"/>
        <w:jc w:val="both"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r>
        <w:rPr>
          <w:rStyle w:val="Zakotwiczenieprzypisudolnego"/>
        </w:rPr>
        <w:footnoteReference w:id="3"/>
      </w:r>
      <w:bookmarkEnd w:id="1"/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  <w:t>6. Osobą do kontaktów roboczych jest:</w:t>
      </w:r>
      <w:r/>
    </w:p>
    <w:p>
      <w:pPr>
        <w:pStyle w:val="Normal"/>
        <w:spacing w:lineRule="auto" w:line="276"/>
        <w:ind w:left="567" w:hanging="283"/>
        <w:rPr>
          <w:sz w:val="24"/>
          <w:sz w:val="24"/>
          <w:szCs w:val="24"/>
        </w:rPr>
      </w:pPr>
      <w:r>
        <w:rPr/>
        <w:t xml:space="preserve">1) ze strony Zleceniodawcy: …………………………...........………………………………, </w:t>
      </w:r>
      <w:r/>
    </w:p>
    <w:p>
      <w:pPr>
        <w:pStyle w:val="Normal"/>
        <w:spacing w:lineRule="auto" w:line="276"/>
        <w:ind w:left="567" w:hanging="0"/>
        <w:rPr>
          <w:sz w:val="24"/>
          <w:sz w:val="24"/>
          <w:szCs w:val="24"/>
        </w:rPr>
      </w:pPr>
      <w:r>
        <w:rPr/>
        <w:t>tel. ……………………….., adres poczty elektronicznej …………………………...…..;</w:t>
      </w:r>
      <w:r/>
    </w:p>
    <w:p>
      <w:pPr>
        <w:pStyle w:val="Normal"/>
        <w:spacing w:lineRule="auto" w:line="276"/>
        <w:ind w:left="567" w:hanging="283"/>
        <w:rPr>
          <w:sz w:val="24"/>
          <w:sz w:val="24"/>
          <w:szCs w:val="24"/>
        </w:rPr>
      </w:pPr>
      <w:r>
        <w:rPr/>
        <w:t xml:space="preserve">2) ze strony Zleceniobiorcy(-ców): ………...………………...…........................................., </w:t>
      </w:r>
      <w:r/>
    </w:p>
    <w:p>
      <w:pPr>
        <w:pStyle w:val="Normal"/>
        <w:spacing w:lineRule="auto" w:line="276"/>
        <w:ind w:left="567" w:hanging="0"/>
        <w:rPr>
          <w:sz w:val="24"/>
          <w:sz w:val="24"/>
          <w:szCs w:val="24"/>
        </w:rPr>
      </w:pPr>
      <w:r>
        <w:rPr/>
        <w:t>tel. ……………………..…, adres poczty elektronicznej …………………..………….. .</w:t>
      </w:r>
      <w:r/>
    </w:p>
    <w:p>
      <w:pPr>
        <w:pStyle w:val="Normal"/>
        <w:spacing w:lineRule="auto" w:line="276"/>
        <w:ind w:firstLine="708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  <w:r/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 xml:space="preserve">1. Termin realizacji zadania publicznego ustala się: </w:t>
      </w:r>
      <w:r/>
    </w:p>
    <w:p>
      <w:pPr>
        <w:pStyle w:val="Normal"/>
        <w:spacing w:lineRule="auto" w:line="276"/>
        <w:ind w:left="284" w:hanging="0"/>
        <w:jc w:val="both"/>
        <w:rPr>
          <w:sz w:val="24"/>
          <w:sz w:val="24"/>
          <w:szCs w:val="24"/>
        </w:rPr>
      </w:pPr>
      <w:r>
        <w:rPr/>
        <w:t xml:space="preserve">od dnia ............................ r. 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ab/>
        <w:t xml:space="preserve">do dnia ............................ r. </w:t>
      </w:r>
      <w:r/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 xml:space="preserve">2. Termin poniesienia wydatków ustala się: </w:t>
      </w:r>
      <w:r/>
    </w:p>
    <w:p>
      <w:pPr>
        <w:pStyle w:val="Normal"/>
        <w:spacing w:lineRule="auto" w:line="276"/>
        <w:ind w:firstLine="284"/>
        <w:jc w:val="both"/>
        <w:rPr>
          <w:sz w:val="24"/>
          <w:sz w:val="24"/>
          <w:szCs w:val="24"/>
        </w:rPr>
      </w:pPr>
      <w:r>
        <w:rPr/>
        <w:t>1) dla środków pochodzących z dotacji: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 xml:space="preserve">od dnia …………………… r. 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>do dnia …………………… r.;</w:t>
      </w:r>
      <w:r/>
    </w:p>
    <w:p>
      <w:pPr>
        <w:pStyle w:val="Normal"/>
        <w:spacing w:lineRule="auto" w:line="276"/>
        <w:ind w:left="284" w:hanging="0"/>
        <w:jc w:val="both"/>
        <w:rPr>
          <w:sz w:val="24"/>
          <w:sz w:val="24"/>
          <w:szCs w:val="24"/>
        </w:rPr>
      </w:pPr>
      <w:r>
        <w:rPr/>
        <w:t>2) dla innych środków finansowych: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 xml:space="preserve">od dnia …………………… r. 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>do dnia …………………… r.</w:t>
      </w:r>
      <w:r/>
    </w:p>
    <w:p>
      <w:pPr>
        <w:pStyle w:val="Normal"/>
        <w:spacing w:lineRule="auto" w:line="276"/>
        <w:ind w:left="284" w:hanging="284"/>
        <w:jc w:val="both"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  <w:r/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  <w:r/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  <w:r/>
    </w:p>
    <w:p>
      <w:pPr>
        <w:pStyle w:val="Normal"/>
        <w:spacing w:lineRule="auto" w:line="276" w:before="240" w:after="0"/>
        <w:ind w:left="284" w:hanging="0"/>
        <w:jc w:val="both"/>
        <w:rPr>
          <w:sz w:val="24"/>
          <w:sz w:val="24"/>
          <w:szCs w:val="24"/>
        </w:rPr>
      </w:pPr>
      <w:r>
        <w:rPr/>
        <w:t>na rachunek bankowy Zleceniobiorcy(-ców):</w:t>
      </w:r>
      <w:r/>
    </w:p>
    <w:p>
      <w:pPr>
        <w:pStyle w:val="Normal"/>
        <w:spacing w:lineRule="auto" w:line="276" w:before="120" w:after="0"/>
        <w:ind w:left="284" w:hanging="0"/>
        <w:jc w:val="both"/>
        <w:rPr>
          <w:sz w:val="24"/>
          <w:sz w:val="24"/>
          <w:szCs w:val="24"/>
        </w:rPr>
      </w:pPr>
      <w:r>
        <w:rPr/>
        <w:t xml:space="preserve">nr rachunku(-ków): ................................................................................................................,  </w:t>
      </w:r>
      <w:r/>
    </w:p>
    <w:p>
      <w:pPr>
        <w:pStyle w:val="Normal"/>
        <w:spacing w:lineRule="auto" w:line="276" w:before="240" w:afterAutospacing="1"/>
        <w:ind w:left="284" w:hanging="0"/>
        <w:jc w:val="both"/>
        <w:rPr>
          <w:sz w:val="24"/>
          <w:sz w:val="24"/>
          <w:szCs w:val="24"/>
        </w:rPr>
      </w:pPr>
      <w:r>
        <w:rPr/>
        <w:t>w następujący sposób:</w:t>
      </w:r>
      <w:r/>
    </w:p>
    <w:p>
      <w:pPr>
        <w:pStyle w:val="Normal"/>
        <w:spacing w:lineRule="auto" w:line="276"/>
        <w:ind w:left="567" w:hanging="283"/>
        <w:jc w:val="both"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>a) w terminie do 30 dni od dnia zawarcia niniejszej umowy w pełnej wysokości*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 xml:space="preserve">albo </w:t>
      </w:r>
      <w:r/>
    </w:p>
    <w:p>
      <w:pPr>
        <w:pStyle w:val="Normal"/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  <w:r/>
    </w:p>
    <w:p>
      <w:pPr>
        <w:pStyle w:val="Normal"/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ind w:left="567" w:hanging="283"/>
        <w:jc w:val="both"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  <w:r/>
    </w:p>
    <w:p>
      <w:pPr>
        <w:pStyle w:val="Normal"/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  <w:r/>
    </w:p>
    <w:p>
      <w:pPr>
        <w:pStyle w:val="Normal"/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  <w:r/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3. Za dzień przekazania dotacji uznaje się dzień obciążenia rachunku Zleceniodawcy.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  <w:r/>
    </w:p>
    <w:p>
      <w:pPr>
        <w:pStyle w:val="Normal"/>
        <w:spacing w:lineRule="auto" w:line="276"/>
        <w:ind w:left="284" w:hanging="284"/>
        <w:jc w:val="both"/>
      </w:pPr>
      <w:r>
        <w:rPr/>
        <w:t>5. Zleceniobiorca(-cy) zobowiązuje(-ją) się do przekazania na realizację zadania publicznego</w:t>
      </w:r>
      <w:bookmarkStart w:id="2" w:name="_Ref456006860"/>
      <w:r>
        <w:rPr>
          <w:rStyle w:val="Zakotwiczenieprzypisudolnego"/>
        </w:rPr>
        <w:footnoteReference w:id="5"/>
      </w:r>
      <w:bookmarkEnd w:id="2"/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  <w:r/>
    </w:p>
    <w:p>
      <w:pPr>
        <w:pStyle w:val="Normal"/>
        <w:spacing w:lineRule="auto" w:line="276"/>
        <w:ind w:left="567" w:hanging="283"/>
        <w:jc w:val="both"/>
      </w:pPr>
      <w:r>
        <w:rPr/>
        <w:t>1) innych środków finansowych w wysokości</w:t>
      </w:r>
      <w:bookmarkStart w:id="3" w:name="_Ref426980963"/>
      <w:r>
        <w:rPr>
          <w:rStyle w:val="Zakotwiczenieprzypisudolnego"/>
        </w:rPr>
        <w:footnoteReference w:id="6"/>
      </w:r>
      <w:bookmarkEnd w:id="3"/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  <w:r/>
    </w:p>
    <w:p>
      <w:pPr>
        <w:pStyle w:val="Normal"/>
        <w:spacing w:lineRule="auto" w:line="276"/>
        <w:ind w:left="567" w:hanging="0"/>
        <w:jc w:val="both"/>
        <w:rPr>
          <w:sz w:val="24"/>
          <w:sz w:val="24"/>
          <w:szCs w:val="24"/>
        </w:rPr>
      </w:pPr>
      <w:r>
        <w:rPr/>
        <w:t>w tym:</w:t>
      </w:r>
      <w:r/>
    </w:p>
    <w:p>
      <w:pPr>
        <w:pStyle w:val="ListParagraph"/>
        <w:numPr>
          <w:ilvl w:val="0"/>
          <w:numId w:val="9"/>
        </w:numPr>
        <w:ind w:left="851" w:hanging="284"/>
        <w:rPr>
          <w:sz w:val="24"/>
          <w:sz w:val="24"/>
          <w:szCs w:val="24"/>
        </w:rPr>
      </w:pPr>
      <w:r>
        <w:rPr/>
        <w:t>środków finansowych własnych w wysokości …………………. (słownie) ………… ………………………………………………………………………………………..*,</w:t>
      </w:r>
      <w:r/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  <w:r/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  <w:r/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>
          <w:sz w:val="24"/>
          <w:sz w:val="24"/>
          <w:szCs w:val="24"/>
        </w:rPr>
      </w:pPr>
      <w:r>
        <w:rPr/>
        <w:t>pozostałych środków w wysokości …………………… (słownie) ...…………… ……………………………………………………………………………………….*;</w:t>
      </w:r>
      <w:r/>
    </w:p>
    <w:p>
      <w:pPr>
        <w:pStyle w:val="Normal"/>
        <w:tabs>
          <w:tab w:val="left" w:pos="851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ab/>
      </w:r>
      <w:r/>
    </w:p>
    <w:p>
      <w:pPr>
        <w:pStyle w:val="Normal"/>
        <w:spacing w:lineRule="auto" w:line="276"/>
        <w:ind w:left="567" w:hanging="283"/>
        <w:jc w:val="both"/>
        <w:rPr>
          <w:sz w:val="24"/>
          <w:sz w:val="24"/>
          <w:szCs w:val="24"/>
        </w:rPr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  <w:r/>
    </w:p>
    <w:p>
      <w:pPr>
        <w:pStyle w:val="Normal"/>
        <w:spacing w:lineRule="auto" w:line="276"/>
        <w:ind w:left="540" w:hanging="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ind w:left="567" w:hanging="283"/>
        <w:jc w:val="both"/>
        <w:rPr>
          <w:sz w:val="24"/>
          <w:sz w:val="24"/>
          <w:szCs w:val="24"/>
        </w:rPr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  <w:r/>
    </w:p>
    <w:p>
      <w:pPr>
        <w:pStyle w:val="Normal"/>
        <w:spacing w:lineRule="auto" w:line="276"/>
        <w:ind w:left="284" w:hanging="257"/>
        <w:jc w:val="both"/>
        <w:rPr>
          <w:sz w:val="24"/>
          <w:sz w:val="24"/>
          <w:szCs w:val="24"/>
        </w:rPr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  <w:r/>
    </w:p>
    <w:p>
      <w:pPr>
        <w:pStyle w:val="Normal"/>
        <w:spacing w:lineRule="auto" w:line="276"/>
        <w:ind w:left="284" w:hanging="0"/>
        <w:jc w:val="both"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  <w:r/>
    </w:p>
    <w:p>
      <w:pPr>
        <w:pStyle w:val="Normal"/>
        <w:spacing w:lineRule="auto" w:line="276"/>
        <w:ind w:left="567" w:hanging="283"/>
        <w:jc w:val="both"/>
        <w:rPr>
          <w:sz w:val="24"/>
          <w:sz w:val="24"/>
          <w:szCs w:val="24"/>
        </w:rPr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  <w:r/>
    </w:p>
    <w:p>
      <w:pPr>
        <w:pStyle w:val="Normal"/>
        <w:spacing w:lineRule="auto" w:line="276"/>
        <w:ind w:left="567" w:hanging="283"/>
        <w:jc w:val="both"/>
        <w:rPr>
          <w:sz w:val="24"/>
          <w:sz w:val="24"/>
          <w:szCs w:val="24"/>
        </w:rPr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992_657249802"/>
      <w:r>
        <w:rPr/>
        <w:t>7</w:t>
      </w:r>
      <w:r>
        <w:rPr/>
      </w:r>
      <w:r>
        <w:fldChar w:fldCharType="end"/>
      </w:r>
      <w:bookmarkEnd w:id="4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5" w:name="__Fieldmark__1003_657249802"/>
      <w:r>
        <w:rPr/>
        <w:t>2</w:t>
      </w:r>
      <w:r>
        <w:rPr/>
      </w:r>
      <w:r>
        <w:fldChar w:fldCharType="end"/>
      </w:r>
      <w:bookmarkEnd w:id="5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6" w:name="_Ref452361951"/>
      <w:r>
        <w:rPr>
          <w:rStyle w:val="Zakotwiczenieprzypisudolnego"/>
        </w:rPr>
        <w:footnoteReference w:id="8"/>
      </w:r>
      <w:bookmarkEnd w:id="6"/>
      <w:r>
        <w:rPr>
          <w:vertAlign w:val="superscript"/>
        </w:rPr>
        <w:t>)</w:t>
      </w:r>
      <w:r>
        <w:rPr/>
        <w:t>.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7" w:name="__Fieldmark__1045_657249802"/>
      <w:r>
        <w:rPr/>
        <w:t>7</w:t>
      </w:r>
      <w:r>
        <w:rPr/>
      </w:r>
      <w:r>
        <w:fldChar w:fldCharType="end"/>
      </w:r>
      <w:bookmarkEnd w:id="7"/>
      <w:r>
        <w:rPr>
          <w:vertAlign w:val="superscript"/>
        </w:rPr>
        <w:t>)</w:t>
      </w:r>
      <w:r>
        <w:rPr/>
        <w:t>.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8" w:name="__Fieldmark__1062_657249802"/>
      <w:r>
        <w:rPr/>
        <w:t>7</w:t>
      </w:r>
      <w:r>
        <w:rPr/>
      </w:r>
      <w:r>
        <w:fldChar w:fldCharType="end"/>
      </w:r>
      <w:bookmarkEnd w:id="8"/>
      <w:r>
        <w:rPr>
          <w:vertAlign w:val="superscript"/>
        </w:rPr>
        <w:t>)</w:t>
      </w:r>
      <w:r>
        <w:rPr/>
        <w:t>.</w:t>
      </w:r>
      <w:r/>
    </w:p>
    <w:p>
      <w:pPr>
        <w:pStyle w:val="Normal"/>
        <w:spacing w:lineRule="auto" w:line="276"/>
        <w:ind w:left="284" w:hanging="257"/>
        <w:jc w:val="both"/>
        <w:rPr>
          <w:sz w:val="24"/>
          <w:sz w:val="24"/>
          <w:szCs w:val="24"/>
        </w:rPr>
      </w:pPr>
      <w:r>
        <w:rPr/>
        <w:t>11. Naruszenie postanowień, o których mowa w ust. 4–10, uważa się za pobranie dotacji w nadmiernej wysokości.</w:t>
      </w:r>
      <w:r/>
    </w:p>
    <w:p>
      <w:pPr>
        <w:pStyle w:val="Normal"/>
        <w:spacing w:lineRule="auto" w:line="276"/>
        <w:ind w:left="284" w:hanging="257"/>
        <w:jc w:val="both"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spacing w:lineRule="auto" w:line="276"/>
        <w:ind w:left="426" w:hanging="426"/>
        <w:jc w:val="both"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spacing w:lineRule="auto" w:line="276"/>
        <w:ind w:left="426" w:hanging="426"/>
        <w:jc w:val="both"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spacing w:lineRule="auto" w:line="276"/>
        <w:ind w:left="426" w:hanging="426"/>
        <w:jc w:val="both"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  <w:r/>
    </w:p>
    <w:p>
      <w:pPr>
        <w:pStyle w:val="Nagwek1"/>
        <w:spacing w:lineRule="auto" w:line="276" w:before="0" w:after="0"/>
        <w:ind w:left="62" w:hanging="0"/>
        <w:jc w:val="center"/>
        <w:rPr>
          <w:sz w:val="24"/>
          <w:b/>
          <w:sz w:val="24"/>
          <w:b/>
          <w:szCs w:val="24"/>
          <w:bCs/>
        </w:rPr>
      </w:pPr>
      <w:r>
        <w:rPr/>
        <w:t>Wykonanie części zadania przez podmiot niebędący stroną umowy (zgodnie z art. 16 ust. 4 ustawy)*</w:t>
      </w:r>
      <w:r/>
    </w:p>
    <w:p>
      <w:pPr>
        <w:pStyle w:val="Normal"/>
        <w:spacing w:lineRule="auto" w:line="276"/>
        <w:ind w:left="284" w:hanging="284"/>
        <w:jc w:val="both"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  <w:r/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2. Za działania bądź zaniechania podmiotu, o którym mowa w ust. 1, Zleceniobiorca(-cy) odpowiada(-ją) jak za własne.</w:t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  <w:r/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  <w:r/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>
          <w:sz w:val="24"/>
          <w:sz w:val="24"/>
          <w:szCs w:val="24"/>
        </w:rPr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  <w:r/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>
          <w:sz w:val="24"/>
          <w:sz w:val="24"/>
          <w:szCs w:val="24"/>
        </w:rPr>
      </w:pPr>
      <w:bookmarkStart w:id="9" w:name="_Ref437247286"/>
      <w:r>
        <w:rPr/>
        <w:t xml:space="preserve"> </w:t>
      </w:r>
      <w:bookmarkEnd w:id="9"/>
      <w:r>
        <w:rPr/>
        <w:t>Zleceniobiorca(-cy) jest/są zobowiązany(-ni) zachować procentowy udział dotacji w całkowitym koszcie zadania publicznego, o którym mowa w § 3 ust. 7.</w:t>
      </w:r>
      <w:r/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>
          <w:sz w:val="24"/>
          <w:sz w:val="24"/>
          <w:szCs w:val="24"/>
        </w:rPr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  <w:r/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>
          <w:sz w:val="24"/>
          <w:sz w:val="24"/>
          <w:szCs w:val="24"/>
        </w:rPr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  <w:r/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0" w:name="__Fieldmark__1302_657249802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  <w:r/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1" w:name="__Fieldmark__1331_657249802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1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  <w:r/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2" w:name="_Ref448917719"/>
      <w:r>
        <w:rPr>
          <w:rStyle w:val="Zakotwiczenieprzypisudolnego"/>
          <w:rFonts w:ascii="Times New Roman" w:hAnsi="Times New Roman"/>
        </w:rPr>
        <w:footnoteReference w:id="14"/>
      </w:r>
      <w:bookmarkEnd w:id="12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  <w:r/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  <w:r/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  <w:r/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  <w:r/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  <w:r/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  <w:r/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  <w:r/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5. Zleceniobiorca jest zobowiązany informować na bieżąco, jednak nie później niż w terminie 14 dni od daty zaistnienia zmian, w szczególności o:</w:t>
      </w:r>
      <w:r/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>
          <w:sz w:val="24"/>
          <w:sz w:val="24"/>
          <w:szCs w:val="24"/>
        </w:rPr>
      </w:pPr>
      <w:r>
        <w:rPr/>
        <w:t>zmianie adresu siedziby oraz adresów i numerów telefonów osób upoważnionych do reprezentacji;</w:t>
      </w:r>
      <w:r/>
    </w:p>
    <w:p>
      <w:pPr>
        <w:pStyle w:val="Normal"/>
        <w:numPr>
          <w:ilvl w:val="0"/>
          <w:numId w:val="7"/>
        </w:numPr>
        <w:spacing w:lineRule="auto" w:line="276"/>
        <w:ind w:left="284" w:hanging="360"/>
        <w:jc w:val="both"/>
        <w:rPr>
          <w:b/>
          <w:b/>
        </w:rPr>
      </w:pPr>
      <w:r>
        <w:rPr/>
        <w:t>ogłoszeniu likwidacji lub wszczęciu postępowania upadłościowego.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  <w:r/>
    </w:p>
    <w:p>
      <w:pPr>
        <w:pStyle w:val="Nagwek5"/>
        <w:spacing w:lineRule="auto" w:line="276" w:before="0" w:after="0"/>
        <w:jc w:val="center"/>
        <w:rPr>
          <w:sz w:val="24"/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  <w:r/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shd w:fill="FFFF00" w:val="clear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  <w:r/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  <w:r/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  <w:r/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  <w:r/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  <w:r/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u w:val="single"/>
          <w:rFonts w:ascii="Times New Roman" w:hAnsi="Times New Roman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  <w:r/>
    </w:p>
    <w:p>
      <w:pPr>
        <w:pStyle w:val="BodyText2"/>
        <w:spacing w:lineRule="auto" w:line="276"/>
        <w:ind w:left="284" w:hanging="0"/>
        <w:rPr>
          <w:sz w:val="24"/>
          <w:u w:val="single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u w:val="single"/>
        </w:rPr>
      </w:r>
      <w:r/>
    </w:p>
    <w:p>
      <w:pPr>
        <w:pStyle w:val="Nagwek4"/>
        <w:spacing w:lineRule="auto" w:line="276" w:before="120" w:after="6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§ 10</w:t>
      </w:r>
      <w:r/>
    </w:p>
    <w:p>
      <w:pPr>
        <w:pStyle w:val="Nagwek4"/>
        <w:spacing w:lineRule="auto" w:line="276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  <w:r/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  <w:r/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  <w:r/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bCs/>
          <w:rFonts w:ascii="Times New Roman" w:hAnsi="Times New Roman"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bCs/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  <w:r/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  <w:r/>
    </w:p>
    <w:p>
      <w:pPr>
        <w:pStyle w:val="BodyText2"/>
        <w:spacing w:lineRule="auto" w:line="276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</w:rPr>
      </w:r>
      <w:r/>
    </w:p>
    <w:p>
      <w:pPr>
        <w:pStyle w:val="BodyText2"/>
        <w:spacing w:lineRule="auto" w:line="276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11</w:t>
      </w:r>
      <w:r/>
    </w:p>
    <w:p>
      <w:pPr>
        <w:pStyle w:val="BodyText2"/>
        <w:spacing w:lineRule="auto" w:line="276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Zwrot środków finansowych</w:t>
      </w:r>
      <w:r/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  <w:r/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  <w:r/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/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  <w:r/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  <w:r/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  <w:r/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  <w:r/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  <w:r/>
    </w:p>
    <w:p>
      <w:pPr>
        <w:pStyle w:val="BodyText2"/>
        <w:spacing w:lineRule="auto" w:line="276"/>
        <w:ind w:left="284" w:hanging="284"/>
        <w:rPr>
          <w:b/>
          <w:b/>
          <w:rFonts w:ascii="Times New Roman" w:hAnsi="Times New Roman"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  <w:r/>
    </w:p>
    <w:p>
      <w:pPr>
        <w:pStyle w:val="BodyText2"/>
        <w:spacing w:lineRule="auto" w:line="276"/>
        <w:ind w:left="284" w:hanging="284"/>
        <w:rPr>
          <w:b/>
          <w:b/>
          <w:rFonts w:ascii="Times New Roman" w:hAnsi="Times New Roman"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5. Niewykorzystane przychody i odsetki bankowe od przyznanej dotacji podlegają zwrotowi na zasadach określonych w ust. 2–4.</w:t>
      </w:r>
      <w:r/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  <w:r/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  <w:r/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  <w:r/>
    </w:p>
    <w:p>
      <w:pPr>
        <w:pStyle w:val="Normal"/>
        <w:spacing w:lineRule="auto" w:line="276"/>
        <w:ind w:left="426" w:hanging="142"/>
        <w:jc w:val="both"/>
        <w:rPr>
          <w:sz w:val="24"/>
          <w:sz w:val="24"/>
          <w:szCs w:val="24"/>
        </w:rPr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  <w:r/>
    </w:p>
    <w:p>
      <w:pPr>
        <w:pStyle w:val="Nagwek1"/>
        <w:spacing w:lineRule="auto" w:line="276" w:before="0" w:after="0"/>
        <w:jc w:val="center"/>
        <w:rPr>
          <w:sz w:val="24"/>
          <w:b/>
          <w:sz w:val="24"/>
          <w:b/>
          <w:szCs w:val="24"/>
          <w:bCs/>
        </w:rPr>
      </w:pPr>
      <w:r>
        <w:rPr/>
        <w:t>Rozwiązanie umowy za porozumieniem Stron</w:t>
      </w:r>
      <w:r/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  <w:r/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  <w:r/>
    </w:p>
    <w:p>
      <w:pPr>
        <w:pStyle w:val="Normal"/>
        <w:tabs>
          <w:tab w:val="left" w:pos="18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  <w:r/>
    </w:p>
    <w:p>
      <w:pPr>
        <w:pStyle w:val="Normal"/>
        <w:spacing w:lineRule="auto" w:line="276"/>
        <w:jc w:val="center"/>
      </w:pPr>
      <w:r>
        <w:rPr>
          <w:b/>
        </w:rPr>
        <w:t>Odstąpienie od umowy przez Zleceniobiorcę(-ców)</w:t>
      </w:r>
      <w:r>
        <w:rPr/>
        <w:t xml:space="preserve"> </w:t>
      </w:r>
      <w:r/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  <w:r/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Zleceniobiorca(-cy) może/mogą odstąpić od umowy, nie później jednak niż do dnia przekazania dotacji, jeżeli Zleceniodawca nie przekaże dotacji w terminie określonym w umowie.</w:t>
      </w:r>
      <w:r/>
    </w:p>
    <w:p>
      <w:pPr>
        <w:pStyle w:val="Normal"/>
        <w:tabs>
          <w:tab w:val="left" w:pos="284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  <w:r/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1)</w:t>
        <w:tab/>
        <w:t>wykorzystywania udzielonej dotacji niezgodnie z przeznaczeniem lub pobrania w nadmiernej wysokości lub nienależnie, tj. bez podstawy prawnej;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3)</w:t>
        <w:tab/>
        <w:t>przekazania przez Zleceniobiorcę(-ców) części lub całości dotacji osobie trzeciej w sposób niezgodny z niniejszą umową;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  <w:r/>
    </w:p>
    <w:p>
      <w:pPr>
        <w:pStyle w:val="Normal"/>
        <w:spacing w:lineRule="auto" w:line="276"/>
        <w:ind w:left="567" w:hanging="295"/>
        <w:jc w:val="both"/>
        <w:rPr>
          <w:sz w:val="24"/>
          <w:sz w:val="24"/>
          <w:szCs w:val="24"/>
        </w:rPr>
      </w:pPr>
      <w:r>
        <w:rPr/>
        <w:t>6)</w:t>
        <w:tab/>
        <w:t>stwierdzenia, że oferta na realizację zadania publicznego była nieważna lub została złożona przez osoby do tego nieuprawnione.</w:t>
      </w:r>
      <w:r/>
    </w:p>
    <w:p>
      <w:pPr>
        <w:pStyle w:val="Wcicietrecitekstu"/>
        <w:spacing w:lineRule="auto" w:line="276" w:before="0" w:after="0"/>
        <w:ind w:left="284" w:hanging="284"/>
        <w:jc w:val="both"/>
        <w:rPr>
          <w:sz w:val="24"/>
          <w:sz w:val="24"/>
          <w:szCs w:val="24"/>
        </w:rPr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  <w:r/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  <w:r/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Wszelkie zmiany, uzupełnienia i oświadczenia składane w związku z niniejszą umową wymagają formy pisemnej pod rygorem nieważności.</w:t>
      </w:r>
      <w:r/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  <w:r/>
    </w:p>
    <w:p>
      <w:pPr>
        <w:pStyle w:val="Normal"/>
        <w:tabs>
          <w:tab w:val="left" w:pos="0" w:leader="none"/>
        </w:tabs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  <w:r/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  <w:r/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  <w:r/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  <w:r/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 w:val="24"/>
          <w:sz w:val="24"/>
          <w:szCs w:val="24"/>
        </w:rPr>
      </w:pPr>
      <w:r>
        <w:rPr>
          <w:szCs w:val="24"/>
        </w:rPr>
      </w:r>
      <w:r/>
    </w:p>
    <w:p>
      <w:pPr>
        <w:pStyle w:val="Normal"/>
        <w:tabs>
          <w:tab w:val="left" w:pos="0" w:leader="none"/>
        </w:tabs>
        <w:spacing w:lineRule="auto" w:line="276"/>
        <w:jc w:val="center"/>
      </w:pPr>
      <w:r>
        <w:rPr>
          <w:b/>
        </w:rPr>
        <w:t>§ 18</w:t>
      </w:r>
      <w:r/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  <w:r/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  <w:r/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  <w:r/>
    </w:p>
    <w:p>
      <w:pPr>
        <w:pStyle w:val="Normal"/>
        <w:tabs>
          <w:tab w:val="left" w:pos="142" w:leader="none"/>
        </w:tabs>
        <w:spacing w:lineRule="auto" w:line="276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</w:pPr>
      <w:r>
        <w:rPr>
          <w:b/>
        </w:rPr>
        <w:t>§ 19</w:t>
      </w:r>
      <w:r/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  <w:r/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  <w:r/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  <w:r/>
    </w:p>
    <w:p>
      <w:pPr>
        <w:pStyle w:val="BodyText2"/>
        <w:spacing w:lineRule="auto" w:line="276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276"/>
        <w:ind w:left="360" w:hanging="0"/>
        <w:jc w:val="both"/>
        <w:rPr>
          <w:sz w:val="24"/>
          <w:sz w:val="24"/>
          <w:szCs w:val="24"/>
        </w:rPr>
      </w:pPr>
      <w:r>
        <w:rPr/>
        <w:t xml:space="preserve">Zleceniobiorca(-cy):                                                 </w:t>
        <w:tab/>
        <w:tab/>
        <w:t xml:space="preserve"> Zleceniodawca:</w:t>
      </w:r>
      <w:r/>
    </w:p>
    <w:p>
      <w:pPr>
        <w:pStyle w:val="Normal"/>
        <w:spacing w:lineRule="auto" w:line="276"/>
        <w:ind w:left="284" w:hanging="0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ind w:left="284" w:hanging="0"/>
        <w:rPr>
          <w:sz w:val="24"/>
          <w:sz w:val="24"/>
          <w:szCs w:val="24"/>
        </w:rPr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  <w:r/>
    </w:p>
    <w:p>
      <w:pPr>
        <w:pStyle w:val="Normal"/>
        <w:spacing w:lineRule="auto" w:line="276"/>
        <w:ind w:left="284" w:hanging="0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/>
        <w:ind w:left="284" w:hanging="0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 w:before="240" w:after="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spacing w:lineRule="auto" w:line="276" w:before="240" w:after="0"/>
        <w:jc w:val="both"/>
        <w:rPr>
          <w:sz w:val="24"/>
          <w:sz w:val="24"/>
          <w:szCs w:val="24"/>
        </w:rPr>
      </w:pPr>
      <w:r>
        <w:rPr/>
        <w:t>ZAŁĄCZNIKI: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/>
        <w:t>1. Oferta realizacji zadania publicznego.</w:t>
      </w:r>
      <w:r/>
    </w:p>
    <w:p>
      <w:pPr>
        <w:pStyle w:val="Normal"/>
        <w:spacing w:lineRule="auto" w:line="276"/>
        <w:ind w:left="284" w:hanging="284"/>
        <w:jc w:val="both"/>
        <w:rPr>
          <w:sz w:val="24"/>
          <w:sz w:val="24"/>
          <w:szCs w:val="24"/>
        </w:rPr>
      </w:pPr>
      <w:r>
        <w:rPr/>
        <w:t>2. Kopia aktualnego wyciągu z właściwego rejestru lub ewidencji* / pobrany samodzielnie wydruk komputerowy aktualnych informacji o podmiocie wpisanym do Krajowego Rejestru Sądowego*.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>3. Zaktualizowany harmonogram*.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 xml:space="preserve">4. Zaktualizowana kalkulacja przewidywanych kosztów realizacji zadania*. 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  <w:t>6. Zaktualizowany opis poszczególnych działań*.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tabs>
          <w:tab w:val="left" w:pos="0" w:leader="none"/>
        </w:tabs>
        <w:ind w:right="-1274" w:hanging="0"/>
        <w:rPr>
          <w:sz w:val="24"/>
          <w:sz w:val="24"/>
          <w:szCs w:val="24"/>
          <w:rFonts w:eastAsia="Arial"/>
        </w:rPr>
      </w:pPr>
      <w:r>
        <w:rPr>
          <w:rFonts w:eastAsia="Arial"/>
        </w:rPr>
      </w:r>
      <w:r/>
    </w:p>
    <w:p>
      <w:pPr>
        <w:pStyle w:val="Normal"/>
        <w:tabs>
          <w:tab w:val="left" w:pos="0" w:leader="none"/>
        </w:tabs>
        <w:ind w:right="-1274" w:hanging="0"/>
        <w:rPr>
          <w:sz w:val="24"/>
          <w:sz w:val="24"/>
          <w:szCs w:val="24"/>
          <w:rFonts w:eastAsia="Arial"/>
        </w:rPr>
      </w:pPr>
      <w:r>
        <w:rPr>
          <w:rFonts w:eastAsia="Arial"/>
        </w:rPr>
      </w:r>
      <w:r/>
    </w:p>
    <w:p>
      <w:pPr>
        <w:pStyle w:val="Normal"/>
        <w:tabs>
          <w:tab w:val="left" w:pos="0" w:leader="none"/>
        </w:tabs>
        <w:ind w:right="-1274" w:hanging="0"/>
        <w:rPr>
          <w:sz w:val="24"/>
          <w:sz w:val="24"/>
          <w:szCs w:val="24"/>
          <w:rFonts w:eastAsia="Arial"/>
        </w:rPr>
      </w:pPr>
      <w:r>
        <w:rPr>
          <w:rFonts w:eastAsia="Arial"/>
        </w:rPr>
      </w:r>
      <w:r/>
    </w:p>
    <w:p>
      <w:pPr>
        <w:pStyle w:val="Normal"/>
        <w:tabs>
          <w:tab w:val="left" w:pos="0" w:leader="none"/>
        </w:tabs>
        <w:ind w:right="-1274" w:hanging="0"/>
        <w:rPr>
          <w:sz w:val="22"/>
          <w:sz w:val="22"/>
          <w:rFonts w:eastAsia="Arial"/>
        </w:rPr>
      </w:pPr>
      <w:r>
        <w:rPr>
          <w:rFonts w:eastAsia="Arial"/>
          <w:sz w:val="22"/>
        </w:rPr>
        <w:t xml:space="preserve">POUCZENIE </w:t>
      </w:r>
      <w:r/>
    </w:p>
    <w:p>
      <w:pPr>
        <w:pStyle w:val="Normal"/>
        <w:tabs>
          <w:tab w:val="left" w:pos="0" w:leader="none"/>
        </w:tabs>
        <w:spacing w:before="0" w:after="120"/>
        <w:jc w:val="both"/>
        <w:rPr>
          <w:sz w:val="22"/>
          <w:sz w:val="22"/>
          <w:bCs/>
          <w:rFonts w:eastAsia="Arial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  <w:r/>
    </w:p>
    <w:p>
      <w:pPr>
        <w:pStyle w:val="Normal"/>
        <w:tabs>
          <w:tab w:val="left" w:pos="0" w:leader="none"/>
        </w:tabs>
        <w:spacing w:before="0" w:after="120"/>
        <w:jc w:val="both"/>
        <w:rPr>
          <w:sz w:val="22"/>
          <w:sz w:val="22"/>
          <w:bCs/>
          <w:rFonts w:eastAsia="Arial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  <w:r/>
    </w:p>
    <w:p>
      <w:pPr>
        <w:pStyle w:val="Normal"/>
        <w:tabs>
          <w:tab w:val="left" w:pos="0" w:leader="none"/>
        </w:tabs>
        <w:spacing w:before="0" w:after="120"/>
        <w:jc w:val="both"/>
        <w:rPr>
          <w:sz w:val="22"/>
          <w:sz w:val="22"/>
          <w:bCs/>
          <w:rFonts w:eastAsia="Arial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  <w:r/>
    </w:p>
    <w:p>
      <w:pPr>
        <w:pStyle w:val="Normal"/>
        <w:tabs>
          <w:tab w:val="left" w:pos="360" w:leader="none"/>
        </w:tabs>
        <w:spacing w:lineRule="auto" w:line="276"/>
        <w:jc w:val="both"/>
        <w:rPr>
          <w:sz w:val="24"/>
          <w:sz w:val="24"/>
          <w:szCs w:val="24"/>
        </w:rPr>
      </w:pPr>
      <w:r>
        <w:rPr/>
      </w:r>
      <w:r/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/>
  </w:p>
  <w:p>
    <w:pPr>
      <w:pStyle w:val="Stopk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  <w:r/>
    </w:p>
  </w:footnote>
  <w:footnote w:id="3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  <w:r/>
    </w:p>
  </w:footnote>
  <w:footnote w:id="4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  <w:r/>
    </w:p>
  </w:footnote>
  <w:footnote w:id="5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  <w:r/>
    </w:p>
  </w:footnote>
  <w:footnote w:id="6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  <w:r/>
    </w:p>
  </w:footnote>
  <w:footnote w:id="7">
    <w:p>
      <w:pPr>
        <w:pStyle w:val="Footnotetext"/>
        <w:ind w:left="284" w:hanging="284"/>
        <w:jc w:val="both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  <w:r/>
    </w:p>
    <w:p>
      <w:pPr>
        <w:pStyle w:val="Przypisdolny"/>
      </w:pPr>
      <w:r>
        <w:rPr/>
      </w:r>
      <w:r/>
    </w:p>
  </w:footnote>
  <w:footnote w:id="8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  <w:r/>
    </w:p>
  </w:footnote>
  <w:footnote w:id="9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  <w:r/>
    </w:p>
  </w:footnote>
  <w:footnote w:id="10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  <w:r/>
    </w:p>
  </w:footnote>
  <w:footnote w:id="11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  <w:r/>
    </w:p>
  </w:footnote>
  <w:footnote w:id="12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  <w:r/>
    </w:p>
  </w:footnote>
  <w:footnote w:id="13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  <w:r/>
    </w:p>
  </w:footnote>
  <w:footnote w:id="14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  <w:r/>
    </w:p>
  </w:footnote>
  <w:footnote w:id="15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  <w:r/>
    </w:p>
  </w:footnote>
  <w:footnote w:id="16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  <w:r/>
    </w:p>
  </w:footnote>
  <w:footnote w:id="17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  <w:r/>
    </w:p>
  </w:footnote>
  <w:footnote w:id="18">
    <w:p>
      <w:pPr>
        <w:pStyle w:val="Przypisdolny"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  <w:r/>
    </w:p>
  </w:footnote>
  <w:footnote w:id="19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  <w:r/>
    </w:p>
  </w:footnote>
  <w:footnote w:id="20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  <w:r/>
    </w:p>
  </w:footnote>
  <w:footnote w:id="21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  <w:r/>
    </w:p>
  </w:footnote>
  <w:footnote w:id="22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  <w:r/>
    </w:p>
  </w:footnote>
  <w:footnote w:id="23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  <w:r/>
    </w:p>
  </w:footnote>
  <w:footnote w:id="24">
    <w:p>
      <w:pPr>
        <w:pStyle w:val="Przypisdolny"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name="heading 4"/>
    <w:lsdException w:qFormat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99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99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56d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Nagłówek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  <w:lang w:val="zxx" w:eastAsia="zxx" w:bidi="zxx"/>
    </w:rPr>
  </w:style>
  <w:style w:type="character" w:styleId="Annotationreference">
    <w:name w:val="annotation reference"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rsid w:val="00be501f"/>
    <w:rPr/>
  </w:style>
  <w:style w:type="character" w:styleId="TematkomentarzaZnak" w:customStyle="1">
    <w:name w:val="Temat komentarza Znak"/>
    <w:basedOn w:val="TekstkomentarzaZnak"/>
    <w:link w:val="Tematkomentarza"/>
    <w:rsid w:val="00be501f"/>
    <w:rPr/>
  </w:style>
  <w:style w:type="character" w:styleId="Tekstpodstawowy2Znak" w:customStyle="1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rsid w:val="00b8414f"/>
    <w:rPr/>
  </w:style>
  <w:style w:type="character" w:styleId="Footnotereference">
    <w:name w:val="footnote reference"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rsid w:val="00614851"/>
    <w:rPr>
      <w:sz w:val="24"/>
      <w:szCs w:val="24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sz w:val="16"/>
    </w:rPr>
  </w:style>
  <w:style w:type="character" w:styleId="ListLabel3">
    <w:name w:val="ListLabel 3"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b w:val="false"/>
      <w:i w:val="false"/>
      <w:sz w:val="24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b/>
    </w:rPr>
  </w:style>
  <w:style w:type="character" w:styleId="ListLabel8">
    <w:name w:val="ListLabel 8"/>
    <w:rPr>
      <w:rFonts w:cs="Arial"/>
      <w:color w:val="000000"/>
    </w:rPr>
  </w:style>
  <w:style w:type="character" w:styleId="ListLabel9">
    <w:name w:val="ListLabel 9"/>
    <w:rPr>
      <w:b w:val="false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semiHidden/>
    <w:rsid w:val="00d56da6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rsid w:val="00d56da6"/>
    <w:pPr>
      <w:ind w:left="5040" w:hanging="3612"/>
    </w:pPr>
    <w:rPr/>
  </w:style>
  <w:style w:type="paragraph" w:styleId="Wcicietrecitekstu">
    <w:name w:val="Wcięcie treści tekstu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0741"/>
    <w:pPr>
      <w:shd w:fill="000080" w:val="clear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Główka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A9AE-3BF6-4558-B5AA-F949D64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LibreOffice/4.3.3.2$Windows_x86 LibreOffice_project/9bb7eadab57b6755b1265afa86e04bf45fbfc644</Application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2017-03-01T08:37:00Z</dcterms:created>
  <dc:creator>Katarzyna Kolodziej</dc:creator>
  <dc:language>pl-PL</dc:language>
  <cp:lastPrinted>2016-05-31T12:49:00Z</cp:lastPrinted>
  <dcterms:modified xsi:type="dcterms:W3CDTF">2018-03-20T12:44:03Z</dcterms:modified>
  <cp:revision>3</cp:revision>
  <dc:title>WZÓR</dc:title>
</cp:coreProperties>
</file>