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06" w:rsidRDefault="008272E5" w:rsidP="003E4106">
      <w:pPr>
        <w:rPr>
          <w:i/>
        </w:rPr>
      </w:pPr>
      <w:r>
        <w:rPr>
          <w:i/>
        </w:rPr>
        <w:t>Nasz znak: RGKiI.271.9</w:t>
      </w:r>
      <w:r w:rsidR="007B1E9C" w:rsidRPr="007B1E9C">
        <w:rPr>
          <w:i/>
        </w:rPr>
        <w:t>.2018</w:t>
      </w:r>
      <w:r w:rsidR="003E4106">
        <w:rPr>
          <w:i/>
        </w:rPr>
        <w:t xml:space="preserve"> </w:t>
      </w:r>
    </w:p>
    <w:p w:rsidR="003E4106" w:rsidRDefault="003E4106" w:rsidP="003E4106">
      <w:pPr>
        <w:tabs>
          <w:tab w:val="left" w:pos="6615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</w:t>
      </w:r>
    </w:p>
    <w:p w:rsidR="003E4106" w:rsidRDefault="00E17606" w:rsidP="003E4106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Barciany, dnia</w:t>
      </w:r>
      <w:r w:rsidR="00B91B18">
        <w:rPr>
          <w:rFonts w:ascii="Tahoma" w:hAnsi="Tahoma" w:cs="Tahoma"/>
          <w:sz w:val="20"/>
        </w:rPr>
        <w:t xml:space="preserve"> 11</w:t>
      </w:r>
      <w:r w:rsidR="008272E5">
        <w:rPr>
          <w:rFonts w:ascii="Tahoma" w:hAnsi="Tahoma" w:cs="Tahoma"/>
          <w:sz w:val="20"/>
        </w:rPr>
        <w:t>.09</w:t>
      </w:r>
      <w:r w:rsidR="007B1E9C">
        <w:rPr>
          <w:rFonts w:ascii="Tahoma" w:hAnsi="Tahoma" w:cs="Tahoma"/>
          <w:sz w:val="20"/>
        </w:rPr>
        <w:t xml:space="preserve">.2018 </w:t>
      </w:r>
      <w:r w:rsidR="003E4106">
        <w:rPr>
          <w:rFonts w:ascii="Tahoma" w:hAnsi="Tahoma" w:cs="Tahoma"/>
          <w:sz w:val="20"/>
        </w:rPr>
        <w:t xml:space="preserve">r. </w:t>
      </w:r>
    </w:p>
    <w:p w:rsidR="003E4106" w:rsidRDefault="003E4106" w:rsidP="003E4106">
      <w:pPr>
        <w:jc w:val="right"/>
        <w:rPr>
          <w:rFonts w:ascii="Tahoma" w:hAnsi="Tahoma" w:cs="Tahoma"/>
          <w:sz w:val="20"/>
        </w:rPr>
      </w:pPr>
    </w:p>
    <w:p w:rsidR="003E4106" w:rsidRDefault="003E4106" w:rsidP="003E4106">
      <w:pPr>
        <w:ind w:left="283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                               </w:t>
      </w:r>
    </w:p>
    <w:p w:rsidR="003E4106" w:rsidRDefault="003E4106" w:rsidP="003E4106">
      <w:pPr>
        <w:widowControl w:val="0"/>
        <w:tabs>
          <w:tab w:val="left" w:pos="0"/>
        </w:tabs>
        <w:rPr>
          <w:rFonts w:ascii="Tahoma" w:hAnsi="Tahoma" w:cs="Tahoma"/>
          <w:sz w:val="20"/>
        </w:rPr>
      </w:pPr>
    </w:p>
    <w:p w:rsidR="003E4106" w:rsidRDefault="003E4106" w:rsidP="003E4106">
      <w:pPr>
        <w:widowControl w:val="0"/>
        <w:tabs>
          <w:tab w:val="left" w:pos="0"/>
        </w:tabs>
        <w:rPr>
          <w:rFonts w:ascii="Tahoma" w:hAnsi="Tahoma" w:cs="Tahoma"/>
          <w:sz w:val="20"/>
        </w:rPr>
      </w:pPr>
    </w:p>
    <w:p w:rsidR="003E4106" w:rsidRPr="008272E5" w:rsidRDefault="003E4106" w:rsidP="008272E5">
      <w:pPr>
        <w:ind w:firstLine="708"/>
        <w:jc w:val="both"/>
        <w:rPr>
          <w:rFonts w:ascii="Tahoma" w:hAnsi="Tahoma" w:cs="Tahoma"/>
          <w:b/>
          <w:bCs/>
          <w:sz w:val="20"/>
          <w:szCs w:val="16"/>
        </w:rPr>
      </w:pPr>
      <w:r w:rsidRPr="008272E5">
        <w:rPr>
          <w:rFonts w:ascii="Tahoma" w:hAnsi="Tahoma" w:cs="Tahoma"/>
          <w:sz w:val="20"/>
          <w:szCs w:val="16"/>
        </w:rPr>
        <w:t xml:space="preserve">Dotyczy postępowania o udzielenie zamówienia publicznego nr </w:t>
      </w:r>
      <w:r w:rsidR="008272E5" w:rsidRPr="008272E5">
        <w:rPr>
          <w:rFonts w:ascii="Tahoma" w:eastAsia="MS Mincho" w:hAnsi="Tahoma" w:cs="Tahoma"/>
          <w:b/>
          <w:sz w:val="20"/>
          <w:szCs w:val="16"/>
          <w:lang w:eastAsia="ja-JP"/>
        </w:rPr>
        <w:t>RGKiI.271.9</w:t>
      </w:r>
      <w:r w:rsidR="00664CFE" w:rsidRPr="008272E5">
        <w:rPr>
          <w:rFonts w:ascii="Tahoma" w:eastAsia="MS Mincho" w:hAnsi="Tahoma" w:cs="Tahoma"/>
          <w:b/>
          <w:sz w:val="20"/>
          <w:szCs w:val="16"/>
          <w:lang w:eastAsia="ja-JP"/>
        </w:rPr>
        <w:t>.2018</w:t>
      </w:r>
      <w:r w:rsidRPr="008272E5">
        <w:rPr>
          <w:rFonts w:ascii="Tahoma" w:eastAsia="MS Mincho" w:hAnsi="Tahoma" w:cs="Tahoma"/>
          <w:b/>
          <w:sz w:val="20"/>
          <w:szCs w:val="16"/>
          <w:lang w:eastAsia="ja-JP"/>
        </w:rPr>
        <w:t xml:space="preserve"> </w:t>
      </w:r>
      <w:r w:rsidRPr="008272E5">
        <w:rPr>
          <w:rFonts w:ascii="Tahoma" w:hAnsi="Tahoma" w:cs="Tahoma"/>
          <w:sz w:val="20"/>
          <w:szCs w:val="16"/>
        </w:rPr>
        <w:t>w trybie przetargu nieograniczonego</w:t>
      </w:r>
      <w:r w:rsidRPr="008272E5">
        <w:rPr>
          <w:rFonts w:ascii="Tahoma" w:eastAsia="MS Mincho" w:hAnsi="Tahoma" w:cs="Tahoma"/>
          <w:b/>
          <w:sz w:val="20"/>
          <w:szCs w:val="16"/>
          <w:lang w:eastAsia="ja-JP"/>
        </w:rPr>
        <w:t xml:space="preserve"> </w:t>
      </w:r>
      <w:r w:rsidRPr="008272E5">
        <w:rPr>
          <w:rFonts w:ascii="Tahoma" w:hAnsi="Tahoma" w:cs="Tahoma"/>
          <w:b/>
          <w:sz w:val="20"/>
          <w:szCs w:val="16"/>
        </w:rPr>
        <w:t>„</w:t>
      </w:r>
      <w:r w:rsidR="008272E5" w:rsidRPr="008272E5">
        <w:rPr>
          <w:rFonts w:ascii="Tahoma" w:hAnsi="Tahoma" w:cs="Tahoma"/>
          <w:b/>
          <w:sz w:val="20"/>
          <w:szCs w:val="16"/>
        </w:rPr>
        <w:t xml:space="preserve">Udzielenie i obsługa długoterminowego kredytu złotowego </w:t>
      </w:r>
      <w:r w:rsidR="008272E5">
        <w:rPr>
          <w:rFonts w:ascii="Tahoma" w:hAnsi="Tahoma" w:cs="Tahoma"/>
          <w:b/>
          <w:sz w:val="20"/>
          <w:szCs w:val="16"/>
        </w:rPr>
        <w:t xml:space="preserve">          </w:t>
      </w:r>
      <w:r w:rsidR="008272E5" w:rsidRPr="008272E5">
        <w:rPr>
          <w:rFonts w:ascii="Tahoma" w:hAnsi="Tahoma" w:cs="Tahoma"/>
          <w:b/>
          <w:sz w:val="20"/>
          <w:szCs w:val="16"/>
        </w:rPr>
        <w:t>w wysokości 2.156.656,55 zł z przeznaczeniem na sfinansowanie planowanego deficytu budżetu oraz spłatę wcześniej zaciągniętych zobowiązań Gminy Barciany w 2018r</w:t>
      </w:r>
      <w:r w:rsidRPr="008272E5">
        <w:rPr>
          <w:rFonts w:ascii="Tahoma" w:hAnsi="Tahoma" w:cs="Tahoma"/>
          <w:b/>
          <w:sz w:val="20"/>
          <w:szCs w:val="16"/>
        </w:rPr>
        <w:t>”.</w:t>
      </w:r>
    </w:p>
    <w:p w:rsidR="003E4106" w:rsidRDefault="003E4106" w:rsidP="003E4106">
      <w:pPr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6249D" w:rsidRPr="00C07905" w:rsidRDefault="0056249D" w:rsidP="0056249D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  <w:r w:rsidRPr="00C07905">
        <w:rPr>
          <w:rFonts w:ascii="Tahoma" w:hAnsi="Tahoma" w:cs="Tahoma"/>
          <w:b/>
          <w:sz w:val="28"/>
          <w:szCs w:val="28"/>
        </w:rPr>
        <w:t>Informacja o wyborze najkorzystniejszej oferty</w:t>
      </w:r>
    </w:p>
    <w:p w:rsidR="003E4106" w:rsidRDefault="003E4106" w:rsidP="003E4106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6"/>
          <w:szCs w:val="26"/>
        </w:rPr>
      </w:pPr>
    </w:p>
    <w:p w:rsidR="003E4106" w:rsidRDefault="003E4106" w:rsidP="003E4106">
      <w:pPr>
        <w:spacing w:line="360" w:lineRule="auto"/>
        <w:ind w:firstLine="708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Zamawiający, zgodnie z treścią art. 92 ust. 2 ustawy z dnia 29 stycznia 2004 r. Prawo zamówień publicznych (</w:t>
      </w:r>
      <w:proofErr w:type="spellStart"/>
      <w:r w:rsidR="007B1E9C" w:rsidRPr="007B1E9C">
        <w:rPr>
          <w:rFonts w:ascii="Tahoma" w:eastAsia="Calibri" w:hAnsi="Tahoma" w:cs="Tahoma"/>
          <w:sz w:val="20"/>
          <w:szCs w:val="20"/>
          <w:lang w:eastAsia="en-US"/>
        </w:rPr>
        <w:t>t.j</w:t>
      </w:r>
      <w:proofErr w:type="spellEnd"/>
      <w:r w:rsidR="007B1E9C" w:rsidRPr="007B1E9C">
        <w:rPr>
          <w:rFonts w:ascii="Tahoma" w:eastAsia="Calibri" w:hAnsi="Tahoma" w:cs="Tahoma"/>
          <w:sz w:val="20"/>
          <w:szCs w:val="20"/>
          <w:lang w:eastAsia="en-US"/>
        </w:rPr>
        <w:t xml:space="preserve">. Dz.U. z 2017 r. poz. 1579 z </w:t>
      </w:r>
      <w:proofErr w:type="spellStart"/>
      <w:r w:rsidR="007B1E9C" w:rsidRPr="007B1E9C">
        <w:rPr>
          <w:rFonts w:ascii="Tahoma" w:eastAsia="Calibri" w:hAnsi="Tahoma" w:cs="Tahoma"/>
          <w:sz w:val="20"/>
          <w:szCs w:val="20"/>
          <w:lang w:eastAsia="en-US"/>
        </w:rPr>
        <w:t>późn</w:t>
      </w:r>
      <w:proofErr w:type="spellEnd"/>
      <w:r w:rsidR="007B1E9C" w:rsidRPr="007B1E9C">
        <w:rPr>
          <w:rFonts w:ascii="Tahoma" w:eastAsia="Calibri" w:hAnsi="Tahoma" w:cs="Tahoma"/>
          <w:sz w:val="20"/>
          <w:szCs w:val="20"/>
          <w:lang w:eastAsia="en-US"/>
        </w:rPr>
        <w:t>. zm.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) – zwanej dalej PZP, w związku z prowadzonym postępowaniem o udzielenie zamówienia publicznego w trybie przetargu nieograniczonego pn. 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„</w:t>
      </w:r>
      <w:r w:rsidR="008272E5" w:rsidRPr="008272E5">
        <w:rPr>
          <w:rFonts w:ascii="Tahoma" w:eastAsia="Calibri" w:hAnsi="Tahoma" w:cs="Tahoma"/>
          <w:b/>
          <w:sz w:val="20"/>
          <w:szCs w:val="20"/>
          <w:lang w:eastAsia="en-US"/>
        </w:rPr>
        <w:t>Udzielenie i obsługa długoterminowego kredytu złotowego w wysokości 2.156.656,55 zł z przeznaczeniem na sfinansowanie planowanego deficytu budżetu oraz spłatę wcześniej zaciągnię</w:t>
      </w:r>
      <w:r w:rsidR="008272E5">
        <w:rPr>
          <w:rFonts w:ascii="Tahoma" w:eastAsia="Calibri" w:hAnsi="Tahoma" w:cs="Tahoma"/>
          <w:b/>
          <w:sz w:val="20"/>
          <w:szCs w:val="20"/>
          <w:lang w:eastAsia="en-US"/>
        </w:rPr>
        <w:t xml:space="preserve">tych zobowiązań Gminy Barciany </w:t>
      </w:r>
      <w:r w:rsidR="008272E5" w:rsidRPr="008272E5">
        <w:rPr>
          <w:rFonts w:ascii="Tahoma" w:eastAsia="Calibri" w:hAnsi="Tahoma" w:cs="Tahoma"/>
          <w:b/>
          <w:sz w:val="20"/>
          <w:szCs w:val="20"/>
          <w:lang w:eastAsia="en-US"/>
        </w:rPr>
        <w:t>w 2018r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”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, 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znak </w:t>
      </w:r>
      <w:r w:rsidR="008272E5">
        <w:rPr>
          <w:rFonts w:ascii="Tahoma" w:eastAsia="Calibri" w:hAnsi="Tahoma" w:cs="Tahoma"/>
          <w:b/>
          <w:sz w:val="20"/>
          <w:szCs w:val="20"/>
          <w:lang w:eastAsia="en-US"/>
        </w:rPr>
        <w:t>RGKiI.271.9</w:t>
      </w:r>
      <w:r w:rsidR="00D305FE" w:rsidRPr="00D305FE">
        <w:rPr>
          <w:rFonts w:ascii="Tahoma" w:eastAsia="Calibri" w:hAnsi="Tahoma" w:cs="Tahoma"/>
          <w:b/>
          <w:sz w:val="20"/>
          <w:szCs w:val="20"/>
          <w:lang w:eastAsia="en-US"/>
        </w:rPr>
        <w:t xml:space="preserve">.2018 </w:t>
      </w:r>
      <w:r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niniejszym informuje, </w:t>
      </w:r>
      <w:r w:rsidR="008272E5">
        <w:rPr>
          <w:rFonts w:ascii="Tahoma" w:eastAsia="Calibri" w:hAnsi="Tahoma" w:cs="Tahoma"/>
          <w:sz w:val="20"/>
          <w:szCs w:val="20"/>
          <w:u w:val="single"/>
          <w:lang w:eastAsia="en-US"/>
        </w:rPr>
        <w:t>że dokonał wyboru najkorzystniejszej oferty</w:t>
      </w:r>
      <w:r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złożonej przez Wykonawcę</w:t>
      </w:r>
      <w:r w:rsidR="00112D9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  <w:r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="008272E5" w:rsidRPr="008272E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Powszechna Kasa Oszczędności Bank Polski Spółka Akcyjna Północno – Wschodni Regionalny Oddział Korporacyjny </w:t>
      </w:r>
      <w:r w:rsidR="008272E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          </w:t>
      </w:r>
      <w:r w:rsidR="008272E5" w:rsidRPr="008272E5">
        <w:rPr>
          <w:rFonts w:ascii="Tahoma" w:eastAsia="Calibri" w:hAnsi="Tahoma" w:cs="Tahoma"/>
          <w:sz w:val="20"/>
          <w:szCs w:val="20"/>
          <w:u w:val="single"/>
          <w:lang w:eastAsia="en-US"/>
        </w:rPr>
        <w:t>w Białymstoku, z siedzibą: ul. Puławska 15, 02-515 Warszawa</w:t>
      </w:r>
      <w:r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3966"/>
        <w:gridCol w:w="717"/>
        <w:gridCol w:w="1419"/>
        <w:gridCol w:w="1665"/>
        <w:gridCol w:w="1023"/>
      </w:tblGrid>
      <w:tr w:rsidR="00450A71" w:rsidRPr="001278E9" w:rsidTr="004C4F6F">
        <w:trPr>
          <w:trHeight w:val="72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71" w:rsidRPr="00D40D58" w:rsidRDefault="00450A71" w:rsidP="004C4F6F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A71" w:rsidRPr="00D40D58" w:rsidRDefault="00450A71" w:rsidP="004C4F6F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Nazwa Wykonawcy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A71" w:rsidRPr="00D40D58" w:rsidRDefault="00450A71" w:rsidP="004C4F6F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Status oferty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A71" w:rsidRPr="00D40D58" w:rsidRDefault="00450A71" w:rsidP="004C4F6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Cena stanowiąca całkowity koszt kredytu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A71" w:rsidRPr="00D40D58" w:rsidRDefault="00450A71" w:rsidP="004C4F6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Czas uruchomienia kredytu od dnia przekazania do dyspozycji (dni)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A71" w:rsidRPr="00D40D58" w:rsidRDefault="00450A71" w:rsidP="004C4F6F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Wartość punktowa</w:t>
            </w:r>
          </w:p>
        </w:tc>
      </w:tr>
      <w:tr w:rsidR="00450A71" w:rsidRPr="001278E9" w:rsidTr="004C4F6F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71" w:rsidRPr="00D40D58" w:rsidRDefault="00450A71" w:rsidP="004C4F6F">
            <w:pPr>
              <w:jc w:val="right"/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71" w:rsidRPr="00D40D58" w:rsidRDefault="00450A71" w:rsidP="004C4F6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Powszechna Kasa Oszczędności Bank Polski Spółka Akcyjna Północno – Wschodni Regionalny Oddział Korporacyjny w Białymstoku, z siedzibą: ul. Puławska 15, 02-515 Warszawa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71" w:rsidRPr="00D40D58" w:rsidRDefault="00450A71" w:rsidP="004C4F6F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ważna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71" w:rsidRPr="00D40D58" w:rsidRDefault="00450A71" w:rsidP="004C4F6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840331,52 zł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71" w:rsidRPr="00D40D58" w:rsidRDefault="00450A71" w:rsidP="004C4F6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dzień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71" w:rsidRPr="00D40D58" w:rsidRDefault="00450A71" w:rsidP="004C4F6F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</w:tr>
    </w:tbl>
    <w:p w:rsidR="003E4106" w:rsidRDefault="003E4106" w:rsidP="003E4106">
      <w:pPr>
        <w:spacing w:line="360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3E4106" w:rsidRDefault="003E4106" w:rsidP="00D336D7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Wyboru oferty najkorzystniejszej dokonano zgodnie z art. 91 ust. 1 ustawy PZP, tj. na podstawie kryteriów oceny ofert określonych w specyfikacji istotnych </w:t>
      </w:r>
      <w:r w:rsidR="00450A71">
        <w:rPr>
          <w:rFonts w:ascii="Tahoma" w:eastAsia="Calibri" w:hAnsi="Tahoma" w:cs="Tahoma"/>
          <w:sz w:val="20"/>
          <w:szCs w:val="20"/>
          <w:lang w:eastAsia="en-US"/>
        </w:rPr>
        <w:t>warunków zamówienia. Oferta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złożona przez Wykonawcę</w:t>
      </w:r>
      <w:r w:rsidR="002D7BDD">
        <w:rPr>
          <w:rFonts w:ascii="Tahoma" w:eastAsia="Calibri" w:hAnsi="Tahoma" w:cs="Tahoma"/>
          <w:sz w:val="20"/>
          <w:szCs w:val="20"/>
          <w:lang w:eastAsia="en-US"/>
        </w:rPr>
        <w:t>:</w:t>
      </w:r>
      <w:bookmarkStart w:id="0" w:name="_GoBack"/>
      <w:bookmarkEnd w:id="0"/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450A71" w:rsidRPr="00450A71">
        <w:rPr>
          <w:rFonts w:ascii="Tahoma" w:eastAsia="Calibri" w:hAnsi="Tahoma" w:cs="Tahoma"/>
          <w:sz w:val="20"/>
          <w:szCs w:val="20"/>
          <w:lang w:eastAsia="en-US"/>
        </w:rPr>
        <w:t>Powszechna Kasa Oszczędności Bank Polski Spółka Akcyjna Północno – Wschodni Regionalny Oddział Korpora</w:t>
      </w:r>
      <w:r w:rsidR="00450A71">
        <w:rPr>
          <w:rFonts w:ascii="Tahoma" w:eastAsia="Calibri" w:hAnsi="Tahoma" w:cs="Tahoma"/>
          <w:sz w:val="20"/>
          <w:szCs w:val="20"/>
          <w:lang w:eastAsia="en-US"/>
        </w:rPr>
        <w:t>cyjny w Białymstoku, z siedzibą</w:t>
      </w:r>
      <w:r w:rsidR="00450A71" w:rsidRPr="00450A71">
        <w:rPr>
          <w:rFonts w:ascii="Tahoma" w:eastAsia="Calibri" w:hAnsi="Tahoma" w:cs="Tahoma"/>
          <w:sz w:val="20"/>
          <w:szCs w:val="20"/>
          <w:lang w:eastAsia="en-US"/>
        </w:rPr>
        <w:t xml:space="preserve"> ul. Puławska 15, 02-515 Warszawa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otrzymała najwyższą liczb</w:t>
      </w:r>
      <w:r w:rsidR="00D61124">
        <w:rPr>
          <w:rFonts w:ascii="Tahoma" w:eastAsia="Calibri" w:hAnsi="Tahoma" w:cs="Tahoma"/>
          <w:sz w:val="20"/>
          <w:szCs w:val="20"/>
          <w:lang w:eastAsia="en-US"/>
        </w:rPr>
        <w:t>ę punktów, tj. łącznie 100 pkt.</w:t>
      </w:r>
    </w:p>
    <w:p w:rsidR="003E4106" w:rsidRDefault="003E4106" w:rsidP="00D336D7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Ponadto zamawiający na podstawie art. 92 ust. 1 pkt 6) informuje, że w postępowaniu nie ustanowiono dynamicznego systemu zakupów.</w:t>
      </w:r>
    </w:p>
    <w:p w:rsidR="003E4106" w:rsidRDefault="003E4106" w:rsidP="00D336D7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W prze</w:t>
      </w:r>
      <w:r w:rsidR="00450A71">
        <w:rPr>
          <w:rFonts w:ascii="Tahoma" w:eastAsia="Calibri" w:hAnsi="Tahoma" w:cs="Tahoma"/>
          <w:sz w:val="20"/>
          <w:szCs w:val="20"/>
          <w:lang w:eastAsia="en-US"/>
        </w:rPr>
        <w:t>dmiotowym postępowaniu złożono 1 ofertę</w:t>
      </w:r>
      <w:r>
        <w:rPr>
          <w:rFonts w:ascii="Tahoma" w:eastAsia="Calibri" w:hAnsi="Tahoma" w:cs="Tahoma"/>
          <w:sz w:val="20"/>
          <w:szCs w:val="20"/>
          <w:lang w:eastAsia="en-US"/>
        </w:rPr>
        <w:t>. Zamawiający nie wykluczył w</w:t>
      </w:r>
      <w:r w:rsidR="00450A71">
        <w:rPr>
          <w:rFonts w:ascii="Tahoma" w:eastAsia="Calibri" w:hAnsi="Tahoma" w:cs="Tahoma"/>
          <w:sz w:val="20"/>
          <w:szCs w:val="20"/>
          <w:lang w:eastAsia="en-US"/>
        </w:rPr>
        <w:t xml:space="preserve">ykonawcy  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112D95">
        <w:rPr>
          <w:rFonts w:ascii="Tahoma" w:eastAsia="Calibri" w:hAnsi="Tahoma" w:cs="Tahoma"/>
          <w:sz w:val="20"/>
          <w:szCs w:val="20"/>
          <w:lang w:eastAsia="en-US"/>
        </w:rPr>
        <w:t xml:space="preserve">      </w:t>
      </w:r>
      <w:r>
        <w:rPr>
          <w:rFonts w:ascii="Tahoma" w:eastAsia="Calibri" w:hAnsi="Tahoma" w:cs="Tahoma"/>
          <w:sz w:val="20"/>
          <w:szCs w:val="20"/>
          <w:lang w:eastAsia="en-US"/>
        </w:rPr>
        <w:t>z udziału w postępowaniu. Zamawiający nie odrzucił ofert</w:t>
      </w:r>
      <w:r w:rsidR="00450A71">
        <w:rPr>
          <w:rFonts w:ascii="Tahoma" w:eastAsia="Calibri" w:hAnsi="Tahoma" w:cs="Tahoma"/>
          <w:sz w:val="20"/>
          <w:szCs w:val="20"/>
          <w:lang w:eastAsia="en-US"/>
        </w:rPr>
        <w:t>y Wykonawcy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</w:p>
    <w:p w:rsidR="00D336D7" w:rsidRDefault="00BD208E" w:rsidP="00E008C6">
      <w:pPr>
        <w:widowControl w:val="0"/>
        <w:suppressAutoHyphens/>
        <w:spacing w:line="360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ab/>
        <w:t xml:space="preserve">                     </w:t>
      </w:r>
    </w:p>
    <w:p w:rsidR="00D336D7" w:rsidRDefault="00D336D7" w:rsidP="00BD208E">
      <w:pPr>
        <w:widowControl w:val="0"/>
        <w:suppressAutoHyphens/>
        <w:spacing w:line="360" w:lineRule="auto"/>
        <w:ind w:left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BD208E" w:rsidRPr="00BD208E" w:rsidRDefault="00D336D7" w:rsidP="00BD208E">
      <w:pPr>
        <w:widowControl w:val="0"/>
        <w:suppressAutoHyphens/>
        <w:spacing w:line="360" w:lineRule="auto"/>
        <w:ind w:left="357"/>
        <w:jc w:val="both"/>
        <w:rPr>
          <w:rFonts w:ascii="Tahoma" w:eastAsia="Calibri" w:hAnsi="Tahoma" w:cs="Tahoma"/>
          <w:b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                                                                                   </w:t>
      </w:r>
      <w:r w:rsidR="00BD208E">
        <w:rPr>
          <w:rFonts w:ascii="Tahoma" w:eastAsia="Calibri" w:hAnsi="Tahoma" w:cs="Tahoma"/>
          <w:sz w:val="20"/>
          <w:szCs w:val="20"/>
          <w:lang w:eastAsia="en-US"/>
        </w:rPr>
        <w:t xml:space="preserve">  </w:t>
      </w:r>
      <w:r w:rsidR="00BD208E" w:rsidRPr="00BD208E">
        <w:rPr>
          <w:rFonts w:ascii="Tahoma" w:eastAsia="Calibri" w:hAnsi="Tahoma" w:cs="Tahoma"/>
          <w:b/>
          <w:sz w:val="20"/>
          <w:szCs w:val="22"/>
          <w:lang w:eastAsia="en-US"/>
        </w:rPr>
        <w:t>Wójt Gminy Barciany</w:t>
      </w:r>
    </w:p>
    <w:p w:rsidR="00BD208E" w:rsidRPr="00BD208E" w:rsidRDefault="00BD208E" w:rsidP="00BD208E">
      <w:pPr>
        <w:widowControl w:val="0"/>
        <w:suppressAutoHyphens/>
        <w:spacing w:line="360" w:lineRule="auto"/>
        <w:ind w:left="357"/>
        <w:jc w:val="both"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BD208E">
        <w:rPr>
          <w:rFonts w:ascii="Tahoma" w:eastAsia="Calibri" w:hAnsi="Tahoma" w:cs="Tahoma"/>
          <w:b/>
          <w:sz w:val="20"/>
          <w:szCs w:val="22"/>
          <w:lang w:eastAsia="en-US"/>
        </w:rPr>
        <w:tab/>
      </w:r>
      <w:r w:rsidRPr="00BD208E">
        <w:rPr>
          <w:rFonts w:ascii="Tahoma" w:eastAsia="Calibri" w:hAnsi="Tahoma" w:cs="Tahoma"/>
          <w:b/>
          <w:sz w:val="20"/>
          <w:szCs w:val="22"/>
          <w:lang w:eastAsia="en-US"/>
        </w:rPr>
        <w:tab/>
      </w:r>
      <w:r>
        <w:rPr>
          <w:rFonts w:ascii="Tahoma" w:eastAsia="Calibri" w:hAnsi="Tahoma" w:cs="Tahoma"/>
          <w:b/>
          <w:sz w:val="20"/>
          <w:szCs w:val="22"/>
          <w:lang w:eastAsia="en-US"/>
        </w:rPr>
        <w:t xml:space="preserve">                                                                           </w:t>
      </w:r>
      <w:r w:rsidRPr="00BD208E">
        <w:rPr>
          <w:rFonts w:ascii="Tahoma" w:eastAsia="Calibri" w:hAnsi="Tahoma" w:cs="Tahoma"/>
          <w:b/>
          <w:sz w:val="20"/>
          <w:szCs w:val="22"/>
          <w:lang w:eastAsia="en-US"/>
        </w:rPr>
        <w:t xml:space="preserve">(-) </w:t>
      </w:r>
      <w:r w:rsidRPr="00BD208E">
        <w:rPr>
          <w:rFonts w:ascii="Tahoma" w:eastAsia="Calibri" w:hAnsi="Tahoma" w:cs="Tahoma"/>
          <w:b/>
          <w:bCs/>
          <w:sz w:val="20"/>
          <w:szCs w:val="22"/>
          <w:lang w:eastAsia="en-US"/>
        </w:rPr>
        <w:t>Ryszard Kozyra</w:t>
      </w:r>
    </w:p>
    <w:p w:rsidR="00124E5B" w:rsidRDefault="00124E5B"/>
    <w:sectPr w:rsidR="0012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B0FE9"/>
    <w:multiLevelType w:val="hybridMultilevel"/>
    <w:tmpl w:val="C80E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63"/>
    <w:rsid w:val="00017A4B"/>
    <w:rsid w:val="00112D95"/>
    <w:rsid w:val="00124E5B"/>
    <w:rsid w:val="002D7BDD"/>
    <w:rsid w:val="003E4106"/>
    <w:rsid w:val="00450A71"/>
    <w:rsid w:val="0056249D"/>
    <w:rsid w:val="00664CFE"/>
    <w:rsid w:val="007B1E9C"/>
    <w:rsid w:val="008272E5"/>
    <w:rsid w:val="00B25363"/>
    <w:rsid w:val="00B91B18"/>
    <w:rsid w:val="00BD208E"/>
    <w:rsid w:val="00D305FE"/>
    <w:rsid w:val="00D336D7"/>
    <w:rsid w:val="00D61124"/>
    <w:rsid w:val="00E008C6"/>
    <w:rsid w:val="00E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1B2AF-77BD-453A-A3B4-F4740C5A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20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20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17</cp:revision>
  <dcterms:created xsi:type="dcterms:W3CDTF">2018-06-11T12:14:00Z</dcterms:created>
  <dcterms:modified xsi:type="dcterms:W3CDTF">2018-09-11T10:01:00Z</dcterms:modified>
</cp:coreProperties>
</file>