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E27" w:rsidRPr="00A20E27" w:rsidRDefault="00A20E27" w:rsidP="00A20E27">
      <w:pPr>
        <w:spacing w:after="0" w:line="260" w:lineRule="atLeast"/>
        <w:rPr>
          <w:rFonts w:ascii="Verdana" w:eastAsia="Times New Roman" w:hAnsi="Verdana" w:cs="Times New Roman"/>
          <w:color w:val="000000"/>
          <w:sz w:val="17"/>
          <w:szCs w:val="17"/>
          <w:lang w:eastAsia="pl-PL"/>
        </w:rPr>
      </w:pPr>
      <w:r w:rsidRPr="00A20E27">
        <w:rPr>
          <w:rFonts w:ascii="Verdana" w:eastAsia="Times New Roman" w:hAnsi="Verdana" w:cs="Times New Roman"/>
          <w:color w:val="000000"/>
          <w:sz w:val="17"/>
          <w:szCs w:val="17"/>
          <w:lang w:eastAsia="pl-PL"/>
        </w:rPr>
        <w:t>Adres strony internetowej, na której Zamawiający udostępnia Specyfikację Istotnych Warunków Zamówienia:</w:t>
      </w:r>
    </w:p>
    <w:p w:rsidR="00A20E27" w:rsidRPr="00A20E27" w:rsidRDefault="00A20E27" w:rsidP="00A20E27">
      <w:pPr>
        <w:spacing w:after="240" w:line="260" w:lineRule="atLeast"/>
        <w:rPr>
          <w:rFonts w:ascii="Times New Roman" w:eastAsia="Times New Roman" w:hAnsi="Times New Roman" w:cs="Times New Roman"/>
          <w:sz w:val="24"/>
          <w:szCs w:val="24"/>
          <w:lang w:eastAsia="pl-PL"/>
        </w:rPr>
      </w:pPr>
      <w:hyperlink r:id="rId5" w:tgtFrame="_blank" w:history="1">
        <w:r w:rsidRPr="00A20E27">
          <w:rPr>
            <w:rFonts w:ascii="Verdana" w:eastAsia="Times New Roman" w:hAnsi="Verdana" w:cs="Times New Roman"/>
            <w:b/>
            <w:bCs/>
            <w:color w:val="FF0000"/>
            <w:sz w:val="17"/>
            <w:szCs w:val="17"/>
            <w:lang w:eastAsia="pl-PL"/>
          </w:rPr>
          <w:t>www.bip.barciany.pl</w:t>
        </w:r>
      </w:hyperlink>
    </w:p>
    <w:p w:rsidR="00A20E27" w:rsidRPr="00A20E27" w:rsidRDefault="00A20E27" w:rsidP="00A20E27">
      <w:pPr>
        <w:spacing w:after="0" w:line="240" w:lineRule="auto"/>
        <w:rPr>
          <w:rFonts w:ascii="Times New Roman" w:eastAsia="Times New Roman" w:hAnsi="Times New Roman" w:cs="Times New Roman"/>
          <w:sz w:val="24"/>
          <w:szCs w:val="24"/>
          <w:lang w:eastAsia="pl-PL"/>
        </w:rPr>
      </w:pPr>
      <w:r w:rsidRPr="00A20E27">
        <w:rPr>
          <w:rFonts w:ascii="Times New Roman" w:eastAsia="Times New Roman" w:hAnsi="Times New Roman" w:cs="Times New Roman"/>
          <w:sz w:val="24"/>
          <w:szCs w:val="24"/>
          <w:lang w:eastAsia="pl-PL"/>
        </w:rPr>
        <w:pict>
          <v:rect id="_x0000_i1025" style="width:0;height:1.5pt" o:hrstd="t" o:hrnoshade="t" o:hr="t" fillcolor="black" stroked="f"/>
        </w:pict>
      </w:r>
    </w:p>
    <w:p w:rsidR="00A20E27" w:rsidRPr="00A20E27" w:rsidRDefault="00A20E27" w:rsidP="00A20E27">
      <w:pPr>
        <w:spacing w:after="280" w:line="420" w:lineRule="atLeast"/>
        <w:ind w:left="225"/>
        <w:jc w:val="center"/>
        <w:rPr>
          <w:rFonts w:ascii="Arial" w:eastAsia="Times New Roman" w:hAnsi="Arial" w:cs="Arial"/>
          <w:color w:val="000000"/>
          <w:sz w:val="28"/>
          <w:szCs w:val="28"/>
          <w:lang w:eastAsia="pl-PL"/>
        </w:rPr>
      </w:pPr>
      <w:r w:rsidRPr="00A20E27">
        <w:rPr>
          <w:rFonts w:ascii="Arial" w:eastAsia="Times New Roman" w:hAnsi="Arial" w:cs="Arial"/>
          <w:b/>
          <w:bCs/>
          <w:color w:val="000000"/>
          <w:sz w:val="28"/>
          <w:szCs w:val="28"/>
          <w:lang w:eastAsia="pl-PL"/>
        </w:rPr>
        <w:t>Barciany: ODBIÓR I ZAGOSPODAROWANIE ODPADÓW KOMUNALNYCH OD WŁAŚCICIELI NIERUCHOMOŚCI ZAMIESZKAŁYCH NA TERENIE GMINY BARCIANY</w:t>
      </w:r>
      <w:r w:rsidRPr="00A20E27">
        <w:rPr>
          <w:rFonts w:ascii="Arial" w:eastAsia="Times New Roman" w:hAnsi="Arial" w:cs="Arial"/>
          <w:color w:val="000000"/>
          <w:sz w:val="28"/>
          <w:szCs w:val="28"/>
          <w:lang w:eastAsia="pl-PL"/>
        </w:rPr>
        <w:br/>
      </w:r>
      <w:r w:rsidRPr="00A20E27">
        <w:rPr>
          <w:rFonts w:ascii="Arial" w:eastAsia="Times New Roman" w:hAnsi="Arial" w:cs="Arial"/>
          <w:b/>
          <w:bCs/>
          <w:color w:val="000000"/>
          <w:sz w:val="28"/>
          <w:szCs w:val="28"/>
          <w:lang w:eastAsia="pl-PL"/>
        </w:rPr>
        <w:t>Numer ogłoszenia: 82195 - 2016; data zamieszczenia: 13.06.2016</w:t>
      </w:r>
      <w:r w:rsidRPr="00A20E27">
        <w:rPr>
          <w:rFonts w:ascii="Arial" w:eastAsia="Times New Roman" w:hAnsi="Arial" w:cs="Arial"/>
          <w:color w:val="000000"/>
          <w:sz w:val="28"/>
          <w:szCs w:val="28"/>
          <w:lang w:eastAsia="pl-PL"/>
        </w:rPr>
        <w:br/>
        <w:t>OGŁOSZENIE O ZAMÓWIENIU - usługi</w:t>
      </w:r>
    </w:p>
    <w:p w:rsidR="00A20E27" w:rsidRPr="00A20E27" w:rsidRDefault="00A20E27" w:rsidP="00A20E27">
      <w:pPr>
        <w:spacing w:after="0" w:line="400" w:lineRule="atLeast"/>
        <w:ind w:left="22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t>Zamieszczanie ogłoszenia:</w:t>
      </w:r>
      <w:r w:rsidRPr="00A20E27">
        <w:rPr>
          <w:rFonts w:ascii="Arial" w:eastAsia="Times New Roman" w:hAnsi="Arial" w:cs="Arial"/>
          <w:color w:val="000000"/>
          <w:sz w:val="20"/>
          <w:szCs w:val="20"/>
          <w:lang w:eastAsia="pl-PL"/>
        </w:rPr>
        <w:t> obowiązkowe.</w:t>
      </w:r>
    </w:p>
    <w:p w:rsidR="00A20E27" w:rsidRPr="00A20E27" w:rsidRDefault="00A20E27" w:rsidP="00A20E27">
      <w:pPr>
        <w:spacing w:after="0" w:line="400" w:lineRule="atLeast"/>
        <w:ind w:left="22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t>Ogłoszenie dotyczy:</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35"/>
        <w:gridCol w:w="4643"/>
      </w:tblGrid>
      <w:tr w:rsidR="00A20E27" w:rsidRPr="00A20E27" w:rsidTr="00A20E27">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A20E27" w:rsidRPr="00A20E27" w:rsidRDefault="00A20E27" w:rsidP="00A20E27">
            <w:pPr>
              <w:spacing w:after="0" w:line="240" w:lineRule="auto"/>
              <w:jc w:val="center"/>
              <w:rPr>
                <w:rFonts w:ascii="Verdana" w:eastAsia="Times New Roman" w:hAnsi="Verdana" w:cs="Times New Roman"/>
                <w:color w:val="000000"/>
                <w:sz w:val="17"/>
                <w:szCs w:val="17"/>
                <w:lang w:eastAsia="pl-PL"/>
              </w:rPr>
            </w:pPr>
            <w:r w:rsidRPr="00A20E27">
              <w:rPr>
                <w:rFonts w:ascii="Verdana" w:eastAsia="Times New Roman" w:hAnsi="Verdana" w:cs="Times New Roman"/>
                <w:b/>
                <w:bCs/>
                <w:color w:val="000000"/>
                <w:sz w:val="17"/>
                <w:szCs w:val="17"/>
                <w:lang w:eastAsia="pl-PL"/>
              </w:rPr>
              <w:t>V</w:t>
            </w:r>
          </w:p>
        </w:tc>
        <w:tc>
          <w:tcPr>
            <w:tcW w:w="0" w:type="auto"/>
            <w:vAlign w:val="center"/>
            <w:hideMark/>
          </w:tcPr>
          <w:p w:rsidR="00A20E27" w:rsidRPr="00A20E27" w:rsidRDefault="00A20E27" w:rsidP="00A20E27">
            <w:pPr>
              <w:spacing w:after="0" w:line="240" w:lineRule="auto"/>
              <w:rPr>
                <w:rFonts w:ascii="Verdana" w:eastAsia="Times New Roman" w:hAnsi="Verdana" w:cs="Times New Roman"/>
                <w:color w:val="000000"/>
                <w:sz w:val="17"/>
                <w:szCs w:val="17"/>
                <w:lang w:eastAsia="pl-PL"/>
              </w:rPr>
            </w:pPr>
            <w:r w:rsidRPr="00A20E27">
              <w:rPr>
                <w:rFonts w:ascii="Verdana" w:eastAsia="Times New Roman" w:hAnsi="Verdana" w:cs="Times New Roman"/>
                <w:color w:val="000000"/>
                <w:sz w:val="17"/>
                <w:szCs w:val="17"/>
                <w:lang w:eastAsia="pl-PL"/>
              </w:rPr>
              <w:t>zamówienia publicznego</w:t>
            </w:r>
          </w:p>
        </w:tc>
      </w:tr>
      <w:tr w:rsidR="00A20E27" w:rsidRPr="00A20E27" w:rsidTr="00A20E27">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A20E27" w:rsidRPr="00A20E27" w:rsidRDefault="00A20E27" w:rsidP="00A20E27">
            <w:pPr>
              <w:spacing w:after="0" w:line="240" w:lineRule="auto"/>
              <w:rPr>
                <w:rFonts w:ascii="Verdana" w:eastAsia="Times New Roman" w:hAnsi="Verdana" w:cs="Times New Roman"/>
                <w:color w:val="000000"/>
                <w:sz w:val="17"/>
                <w:szCs w:val="17"/>
                <w:lang w:eastAsia="pl-PL"/>
              </w:rPr>
            </w:pPr>
          </w:p>
        </w:tc>
        <w:tc>
          <w:tcPr>
            <w:tcW w:w="0" w:type="auto"/>
            <w:vAlign w:val="center"/>
            <w:hideMark/>
          </w:tcPr>
          <w:p w:rsidR="00A20E27" w:rsidRPr="00A20E27" w:rsidRDefault="00A20E27" w:rsidP="00A20E27">
            <w:pPr>
              <w:spacing w:after="0" w:line="240" w:lineRule="auto"/>
              <w:rPr>
                <w:rFonts w:ascii="Verdana" w:eastAsia="Times New Roman" w:hAnsi="Verdana" w:cs="Times New Roman"/>
                <w:color w:val="000000"/>
                <w:sz w:val="17"/>
                <w:szCs w:val="17"/>
                <w:lang w:eastAsia="pl-PL"/>
              </w:rPr>
            </w:pPr>
            <w:r w:rsidRPr="00A20E27">
              <w:rPr>
                <w:rFonts w:ascii="Verdana" w:eastAsia="Times New Roman" w:hAnsi="Verdana" w:cs="Times New Roman"/>
                <w:color w:val="000000"/>
                <w:sz w:val="17"/>
                <w:szCs w:val="17"/>
                <w:lang w:eastAsia="pl-PL"/>
              </w:rPr>
              <w:t>zawarcia umowy ramowej</w:t>
            </w:r>
          </w:p>
        </w:tc>
      </w:tr>
      <w:tr w:rsidR="00A20E27" w:rsidRPr="00A20E27" w:rsidTr="00A20E27">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A20E27" w:rsidRPr="00A20E27" w:rsidRDefault="00A20E27" w:rsidP="00A20E27">
            <w:pPr>
              <w:spacing w:after="0" w:line="240" w:lineRule="auto"/>
              <w:rPr>
                <w:rFonts w:ascii="Verdana" w:eastAsia="Times New Roman" w:hAnsi="Verdana" w:cs="Times New Roman"/>
                <w:color w:val="000000"/>
                <w:sz w:val="17"/>
                <w:szCs w:val="17"/>
                <w:lang w:eastAsia="pl-PL"/>
              </w:rPr>
            </w:pPr>
          </w:p>
        </w:tc>
        <w:tc>
          <w:tcPr>
            <w:tcW w:w="0" w:type="auto"/>
            <w:vAlign w:val="center"/>
            <w:hideMark/>
          </w:tcPr>
          <w:p w:rsidR="00A20E27" w:rsidRPr="00A20E27" w:rsidRDefault="00A20E27" w:rsidP="00A20E27">
            <w:pPr>
              <w:spacing w:after="0" w:line="240" w:lineRule="auto"/>
              <w:rPr>
                <w:rFonts w:ascii="Verdana" w:eastAsia="Times New Roman" w:hAnsi="Verdana" w:cs="Times New Roman"/>
                <w:color w:val="000000"/>
                <w:sz w:val="17"/>
                <w:szCs w:val="17"/>
                <w:lang w:eastAsia="pl-PL"/>
              </w:rPr>
            </w:pPr>
            <w:r w:rsidRPr="00A20E27">
              <w:rPr>
                <w:rFonts w:ascii="Verdana" w:eastAsia="Times New Roman" w:hAnsi="Verdana" w:cs="Times New Roman"/>
                <w:color w:val="000000"/>
                <w:sz w:val="17"/>
                <w:szCs w:val="17"/>
                <w:lang w:eastAsia="pl-PL"/>
              </w:rPr>
              <w:t>ustanowienia dynamicznego systemu zakupów (DSZ)</w:t>
            </w:r>
          </w:p>
        </w:tc>
      </w:tr>
    </w:tbl>
    <w:p w:rsidR="00A20E27" w:rsidRPr="00A20E27" w:rsidRDefault="00A20E27" w:rsidP="00A20E27">
      <w:pPr>
        <w:spacing w:before="375" w:after="225" w:line="400" w:lineRule="atLeast"/>
        <w:rPr>
          <w:rFonts w:ascii="Arial" w:eastAsia="Times New Roman" w:hAnsi="Arial" w:cs="Arial"/>
          <w:b/>
          <w:bCs/>
          <w:color w:val="000000"/>
          <w:sz w:val="24"/>
          <w:szCs w:val="24"/>
          <w:u w:val="single"/>
          <w:lang w:eastAsia="pl-PL"/>
        </w:rPr>
      </w:pPr>
      <w:r w:rsidRPr="00A20E27">
        <w:rPr>
          <w:rFonts w:ascii="Arial" w:eastAsia="Times New Roman" w:hAnsi="Arial" w:cs="Arial"/>
          <w:b/>
          <w:bCs/>
          <w:color w:val="000000"/>
          <w:sz w:val="24"/>
          <w:szCs w:val="24"/>
          <w:u w:val="single"/>
          <w:lang w:eastAsia="pl-PL"/>
        </w:rPr>
        <w:t>SEKCJA I: ZAMAWIAJĄCY</w:t>
      </w:r>
    </w:p>
    <w:p w:rsidR="00A20E27" w:rsidRPr="00A20E27" w:rsidRDefault="00A20E27" w:rsidP="00A20E27">
      <w:pPr>
        <w:spacing w:after="0" w:line="400" w:lineRule="atLeast"/>
        <w:ind w:left="22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t>I. 1) NAZWA I ADRES:</w:t>
      </w:r>
      <w:r w:rsidRPr="00A20E27">
        <w:rPr>
          <w:rFonts w:ascii="Arial" w:eastAsia="Times New Roman" w:hAnsi="Arial" w:cs="Arial"/>
          <w:color w:val="000000"/>
          <w:sz w:val="20"/>
          <w:szCs w:val="20"/>
          <w:lang w:eastAsia="pl-PL"/>
        </w:rPr>
        <w:t> Gmina Barciany , ul. Szkolna 3, 11-410 Barciany, woj. warmińsko-mazurskie, tel. 89 7531003, faks 89 7531311.</w:t>
      </w:r>
    </w:p>
    <w:p w:rsidR="00A20E27" w:rsidRPr="00A20E27" w:rsidRDefault="00A20E27" w:rsidP="00A20E27">
      <w:pPr>
        <w:numPr>
          <w:ilvl w:val="0"/>
          <w:numId w:val="1"/>
        </w:numPr>
        <w:spacing w:before="100" w:beforeAutospacing="1" w:after="100" w:afterAutospacing="1" w:line="400" w:lineRule="atLeast"/>
        <w:ind w:left="450"/>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t>Adres strony internetowej zamawiającego:</w:t>
      </w:r>
      <w:r w:rsidRPr="00A20E27">
        <w:rPr>
          <w:rFonts w:ascii="Arial" w:eastAsia="Times New Roman" w:hAnsi="Arial" w:cs="Arial"/>
          <w:color w:val="000000"/>
          <w:sz w:val="20"/>
          <w:szCs w:val="20"/>
          <w:lang w:eastAsia="pl-PL"/>
        </w:rPr>
        <w:t> www.bip.barciany.pl</w:t>
      </w:r>
    </w:p>
    <w:p w:rsidR="00A20E27" w:rsidRPr="00A20E27" w:rsidRDefault="00A20E27" w:rsidP="00A20E27">
      <w:pPr>
        <w:spacing w:after="0" w:line="400" w:lineRule="atLeast"/>
        <w:ind w:left="22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t>I. 2) RODZAJ ZAMAWIAJĄCEGO:</w:t>
      </w:r>
      <w:r w:rsidRPr="00A20E27">
        <w:rPr>
          <w:rFonts w:ascii="Arial" w:eastAsia="Times New Roman" w:hAnsi="Arial" w:cs="Arial"/>
          <w:color w:val="000000"/>
          <w:sz w:val="20"/>
          <w:szCs w:val="20"/>
          <w:lang w:eastAsia="pl-PL"/>
        </w:rPr>
        <w:t> Administracja samorządowa.</w:t>
      </w:r>
    </w:p>
    <w:p w:rsidR="00A20E27" w:rsidRPr="00A20E27" w:rsidRDefault="00A20E27" w:rsidP="00A20E27">
      <w:pPr>
        <w:spacing w:before="375" w:after="225" w:line="400" w:lineRule="atLeast"/>
        <w:rPr>
          <w:rFonts w:ascii="Arial" w:eastAsia="Times New Roman" w:hAnsi="Arial" w:cs="Arial"/>
          <w:b/>
          <w:bCs/>
          <w:color w:val="000000"/>
          <w:sz w:val="24"/>
          <w:szCs w:val="24"/>
          <w:u w:val="single"/>
          <w:lang w:eastAsia="pl-PL"/>
        </w:rPr>
      </w:pPr>
      <w:r w:rsidRPr="00A20E27">
        <w:rPr>
          <w:rFonts w:ascii="Arial" w:eastAsia="Times New Roman" w:hAnsi="Arial" w:cs="Arial"/>
          <w:b/>
          <w:bCs/>
          <w:color w:val="000000"/>
          <w:sz w:val="24"/>
          <w:szCs w:val="24"/>
          <w:u w:val="single"/>
          <w:lang w:eastAsia="pl-PL"/>
        </w:rPr>
        <w:t>SEKCJA II: PRZEDMIOT ZAMÓWIENIA</w:t>
      </w:r>
    </w:p>
    <w:p w:rsidR="00A20E27" w:rsidRPr="00A20E27" w:rsidRDefault="00A20E27" w:rsidP="00A20E27">
      <w:pPr>
        <w:spacing w:after="0" w:line="400" w:lineRule="atLeast"/>
        <w:ind w:left="22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t>II.1) OKREŚLENIE PRZEDMIOTU ZAMÓWIENIA</w:t>
      </w:r>
    </w:p>
    <w:p w:rsidR="00A20E27" w:rsidRPr="00A20E27" w:rsidRDefault="00A20E27" w:rsidP="00A20E27">
      <w:pPr>
        <w:spacing w:after="0" w:line="400" w:lineRule="atLeast"/>
        <w:ind w:left="22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t>II.1.1) Nazwa nadana zamówieniu przez zamawiającego:</w:t>
      </w:r>
      <w:r w:rsidRPr="00A20E27">
        <w:rPr>
          <w:rFonts w:ascii="Arial" w:eastAsia="Times New Roman" w:hAnsi="Arial" w:cs="Arial"/>
          <w:color w:val="000000"/>
          <w:sz w:val="20"/>
          <w:szCs w:val="20"/>
          <w:lang w:eastAsia="pl-PL"/>
        </w:rPr>
        <w:t> ODBIÓR I ZAGOSPODAROWANIE ODPADÓW KOMUNALNYCH OD WŁAŚCICIELI NIERUCHOMOŚCI ZAMIESZKAŁYCH NA TERENIE GMINY BARCIANY.</w:t>
      </w:r>
    </w:p>
    <w:p w:rsidR="00A20E27" w:rsidRPr="00A20E27" w:rsidRDefault="00A20E27" w:rsidP="00A20E27">
      <w:pPr>
        <w:spacing w:after="0" w:line="400" w:lineRule="atLeast"/>
        <w:ind w:left="22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t>II.1.2) Rodzaj zamówienia:</w:t>
      </w:r>
      <w:r w:rsidRPr="00A20E27">
        <w:rPr>
          <w:rFonts w:ascii="Arial" w:eastAsia="Times New Roman" w:hAnsi="Arial" w:cs="Arial"/>
          <w:color w:val="000000"/>
          <w:sz w:val="20"/>
          <w:szCs w:val="20"/>
          <w:lang w:eastAsia="pl-PL"/>
        </w:rPr>
        <w:t> usługi.</w:t>
      </w:r>
    </w:p>
    <w:p w:rsidR="00A20E27" w:rsidRPr="00A20E27" w:rsidRDefault="00A20E27" w:rsidP="00A20E27">
      <w:pPr>
        <w:spacing w:after="0" w:line="400" w:lineRule="atLeast"/>
        <w:ind w:left="22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t>II.1.4) Określenie przedmiotu oraz wielkości lub zakresu zamówienia:</w:t>
      </w:r>
      <w:r w:rsidRPr="00A20E27">
        <w:rPr>
          <w:rFonts w:ascii="Arial" w:eastAsia="Times New Roman" w:hAnsi="Arial" w:cs="Arial"/>
          <w:color w:val="000000"/>
          <w:sz w:val="20"/>
          <w:szCs w:val="20"/>
          <w:lang w:eastAsia="pl-PL"/>
        </w:rPr>
        <w:t xml:space="preserve"> Przedmiotem zamówienia jest odbieranie i zagospodarowanie wskazanych w opisie zamówienia odpadów komunalnych z nieruchomości, na których zamieszkują mieszkańcy, położonych na terenie gminy Barciany, w sposób zapewniający osiągnięcie odpowiednich poziomów recyklingu, przygotowania do ponownego użycia i odzysku innymi metodami, ograniczenie odpadów komunalnych ulegających biodegradacji przekazywanych do składowania oraz w sposób zgodny z przepisami </w:t>
      </w:r>
      <w:r w:rsidRPr="00A20E27">
        <w:rPr>
          <w:rFonts w:ascii="Arial" w:eastAsia="Times New Roman" w:hAnsi="Arial" w:cs="Arial"/>
          <w:color w:val="000000"/>
          <w:sz w:val="20"/>
          <w:szCs w:val="20"/>
          <w:lang w:eastAsia="pl-PL"/>
        </w:rPr>
        <w:lastRenderedPageBreak/>
        <w:t>prawa, a w szczególności przepisami: - ustawy z dnia 13 września 1996 r. o utrzymaniu czystości i porządku w gminach (</w:t>
      </w:r>
      <w:proofErr w:type="spellStart"/>
      <w:r w:rsidRPr="00A20E27">
        <w:rPr>
          <w:rFonts w:ascii="Arial" w:eastAsia="Times New Roman" w:hAnsi="Arial" w:cs="Arial"/>
          <w:color w:val="000000"/>
          <w:sz w:val="20"/>
          <w:szCs w:val="20"/>
          <w:lang w:eastAsia="pl-PL"/>
        </w:rPr>
        <w:t>t.j</w:t>
      </w:r>
      <w:proofErr w:type="spellEnd"/>
      <w:r w:rsidRPr="00A20E27">
        <w:rPr>
          <w:rFonts w:ascii="Arial" w:eastAsia="Times New Roman" w:hAnsi="Arial" w:cs="Arial"/>
          <w:color w:val="000000"/>
          <w:sz w:val="20"/>
          <w:szCs w:val="20"/>
          <w:lang w:eastAsia="pl-PL"/>
        </w:rPr>
        <w:t xml:space="preserve">. Dz. U. z 2016 r. poz. 250), - ustawy z dnia 14 grudnia 2012 r. o odpadach ( j.t. Dz.U. z 2013 r. poz. 21), - Rozporządzenia Ministra Środowiska z dnia 11 stycznia 2013r., w sprawie szczególnych wymagań w zakresie odbierania odpadów komunalnych od właścicieli nieruchomości (Dz.U. z 2013r., poz. 122), oraz zapisami: - Wojewódzkiego Planu Gospodarki Odpadami na lata 2011 - 2016, - Regulaminu utrzymania czystości i porządku na terenie gminy Barciany. 2. Wykonawca zobowiązany będzie w szczególności do: 1) odbioru wszystkich odpadów komunalnych wytworzonych na terenie nieruchomości Gminy Barciany, łącznie z zabudową kolonijną. 2) ważenia wszystkich odebranych odpadów komunalnych; 3) utrzymania właściwego stanu sanitarnego i technicznego pojazdów, urządzeń i pojemników; pojazdy muszą być zabezpieczone przez niekontrolowanym wydostawaniem się na zewnątrz odpadów podczas ich załadunku, transportu, przeładunku; pojazdy, urządzenia i pojemniki muszą być poddawane myciu i dezynfekcji z częstotliwością gwarantującą zapewnienie im właściwego stanu sanitarnego; 4) przekazywania odpadów do uprawnionego przedsiębiorcy wykonującego działalność w zakresie odzysku lub unieszkodliwiania odpadów komunalnych i uzyskania od niego potwierdzenia odbioru odpadów zebranych z terenu Gminy Barciany na karcie przekazania odpadów; 5) prowadzenia dokumentacji w zakresie sprawozdawczości i przekazania Zamawiającemu do końca miesiąca po kwartale, którego dotyczą, kwartalnych sprawozdań zawierających : - informacje o masie poszczególnych rodzajów odebranych odpadów komunalnych oraz sposobie ich zagospodarowania, wraz ze wskazaniem instalacji, do której zostały przekazane odebrane od właścicieli nieruchomości zmieszane odpady komunalne, odpady zielone oraz pozostałości z sortowania odpadów komunalnych przeznaczonych do składowania; - informacje o masie odpadów komunalnych ulegających biodegradacji: a) przekazanych do składowania na składowisku odpadów, b) nieprzekazanych do składowania na składowisku odpadów i sposobie ich zagospodarowania; - liczbę właścicieli nieruchomości, od których zostały odebrane odpady komunalne; - wskazanie właścicieli nieruchomości, którzy zbierają odpady komunalne w sposób niezgodny z regulaminem; Podstawą do sporządzenia sprawozdań jest prowadzona przez wykonawcę ewidencja w zakresie odbierania od właścicieli nieruchomości odpadów komunalnych i przekazywania ich do instalacji, w tym karty przekazania odpadów; 6) monitorowania obowiązku ciążącego na właścicielu nieruchomości w zakresie selektywnego zbierania odpadów komunalnych; w przypadku stwierdzenia, że właściciel nieruchomości nie wywiązuje się z obowiązku w zakresie segregacji odpadów, Wykonawca odbiera odpady jako zmieszane odpady komunalne oraz sporządza na tą okoliczność informację np. oświadczenie, dokumentację fotograficzną w celu wydania przez Zamawiającego decyzji administracyjnej o zmianie wysokości opłaty; dokumentację tę Wykonawca przekazuje Zamawiającemu w okresach miesięcznych; 7) przekazywania </w:t>
      </w:r>
      <w:r w:rsidRPr="00A20E27">
        <w:rPr>
          <w:rFonts w:ascii="Arial" w:eastAsia="Times New Roman" w:hAnsi="Arial" w:cs="Arial"/>
          <w:color w:val="000000"/>
          <w:sz w:val="20"/>
          <w:szCs w:val="20"/>
          <w:lang w:eastAsia="pl-PL"/>
        </w:rPr>
        <w:lastRenderedPageBreak/>
        <w:t>odebranych od właścicieli nieruchomości zmieszanych odpadów komunalnych, odpadów zielonych oraz pozostałości z sortowania odpadów komunalnych przeznaczonych do składowania do regionalnej lub zastępczej regionalnej instalacji do przetwarzania odpadów komunalnych, właściwej dla regionu; 8) przekazywania, odebranych od właścicieli nieruchomości, selektywnie zebranych odpadów komunalnych do instalacji odzysku i unieszkodliwiania, zgodnie z hierarchią postępowania z odpadami, o której mowa w art. 17 ustawy z dnia 14 grudnia 2012 r. o odpadach (Dz.U.2013.21) ; 9) osiągnięcia poziomów odzysku odpadów komunalnych z uwzględnieniem poziomów odzysku wskazanych w ustawie z dnia 13 września 1996 r. o utrzymaniu czystości i porządku w gminach (</w:t>
      </w:r>
      <w:proofErr w:type="spellStart"/>
      <w:r w:rsidRPr="00A20E27">
        <w:rPr>
          <w:rFonts w:ascii="Arial" w:eastAsia="Times New Roman" w:hAnsi="Arial" w:cs="Arial"/>
          <w:color w:val="000000"/>
          <w:sz w:val="20"/>
          <w:szCs w:val="20"/>
          <w:lang w:eastAsia="pl-PL"/>
        </w:rPr>
        <w:t>t.j</w:t>
      </w:r>
      <w:proofErr w:type="spellEnd"/>
      <w:r w:rsidRPr="00A20E27">
        <w:rPr>
          <w:rFonts w:ascii="Arial" w:eastAsia="Times New Roman" w:hAnsi="Arial" w:cs="Arial"/>
          <w:color w:val="000000"/>
          <w:sz w:val="20"/>
          <w:szCs w:val="20"/>
          <w:lang w:eastAsia="pl-PL"/>
        </w:rPr>
        <w:t>. Dz. U. z 2016 r. poz. 250), Rozporządzeniu Ministra Środowiska z dnia 29 maja 2012 roku w sprawie poziomów recyklingu, przygotowania do ponownego użycia i odzysku innymi metodami niektórych frakcji odpadów komunalnych (Dz. U z 2012r., poz. 645) oraz Rozporządzeniu Ministra Środowiska z dnia 25 maja 2012 r. w sprawie poziomów ograniczenia masy odpadów komunalnych ulegających biodegradacji przekazywanych do składowania oraz sposobu obliczania poziomu ograniczania masy tych odpadów (Dz. U z 2012r. Poz. 676); Szczegółowy opis przedmiotu i wielkości zamówienia zawiera SIWZ zamieszczona na stronie internetowej zamawiającego.</w:t>
      </w:r>
    </w:p>
    <w:p w:rsidR="00A20E27" w:rsidRPr="00A20E27" w:rsidRDefault="00A20E27" w:rsidP="00A20E27">
      <w:pPr>
        <w:spacing w:after="0" w:line="400" w:lineRule="atLeast"/>
        <w:ind w:left="225"/>
        <w:rPr>
          <w:rFonts w:ascii="Arial" w:eastAsia="Times New Roman" w:hAnsi="Arial" w:cs="Arial"/>
          <w:b/>
          <w:bCs/>
          <w:color w:val="000000"/>
          <w:sz w:val="20"/>
          <w:szCs w:val="20"/>
          <w:lang w:eastAsia="pl-PL"/>
        </w:rPr>
      </w:pPr>
      <w:r w:rsidRPr="00A20E27">
        <w:rPr>
          <w:rFonts w:ascii="Arial" w:eastAsia="Times New Roman" w:hAnsi="Arial" w:cs="Arial"/>
          <w:b/>
          <w:bCs/>
          <w:color w:val="000000"/>
          <w:sz w:val="20"/>
          <w:szCs w:val="20"/>
          <w:lang w:eastAsia="pl-PL"/>
        </w:rPr>
        <w:t>II.1.5)</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5131"/>
      </w:tblGrid>
      <w:tr w:rsidR="00A20E27" w:rsidRPr="00A20E27" w:rsidTr="00A20E27">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A20E27" w:rsidRPr="00A20E27" w:rsidRDefault="00A20E27" w:rsidP="00A20E27">
            <w:pPr>
              <w:spacing w:after="0" w:line="240" w:lineRule="auto"/>
              <w:jc w:val="center"/>
              <w:rPr>
                <w:rFonts w:ascii="Verdana" w:eastAsia="Times New Roman" w:hAnsi="Verdana" w:cs="Times New Roman"/>
                <w:color w:val="000000"/>
                <w:sz w:val="17"/>
                <w:szCs w:val="17"/>
                <w:lang w:eastAsia="pl-PL"/>
              </w:rPr>
            </w:pPr>
            <w:r w:rsidRPr="00A20E27">
              <w:rPr>
                <w:rFonts w:ascii="Verdana" w:eastAsia="Times New Roman" w:hAnsi="Verdana" w:cs="Times New Roman"/>
                <w:b/>
                <w:bCs/>
                <w:color w:val="000000"/>
                <w:sz w:val="17"/>
                <w:szCs w:val="17"/>
                <w:lang w:eastAsia="pl-PL"/>
              </w:rPr>
              <w:t> </w:t>
            </w:r>
          </w:p>
        </w:tc>
        <w:tc>
          <w:tcPr>
            <w:tcW w:w="0" w:type="auto"/>
            <w:vAlign w:val="center"/>
            <w:hideMark/>
          </w:tcPr>
          <w:p w:rsidR="00A20E27" w:rsidRPr="00A20E27" w:rsidRDefault="00A20E27" w:rsidP="00A20E27">
            <w:pPr>
              <w:spacing w:after="0" w:line="240" w:lineRule="auto"/>
              <w:rPr>
                <w:rFonts w:ascii="Verdana" w:eastAsia="Times New Roman" w:hAnsi="Verdana" w:cs="Times New Roman"/>
                <w:color w:val="000000"/>
                <w:sz w:val="17"/>
                <w:szCs w:val="17"/>
                <w:lang w:eastAsia="pl-PL"/>
              </w:rPr>
            </w:pPr>
            <w:r w:rsidRPr="00A20E27">
              <w:rPr>
                <w:rFonts w:ascii="Verdana" w:eastAsia="Times New Roman" w:hAnsi="Verdana" w:cs="Times New Roman"/>
                <w:b/>
                <w:bCs/>
                <w:color w:val="000000"/>
                <w:sz w:val="17"/>
                <w:szCs w:val="17"/>
                <w:lang w:eastAsia="pl-PL"/>
              </w:rPr>
              <w:t>przewiduje się udzielenie zamówień uzupełniających</w:t>
            </w:r>
          </w:p>
        </w:tc>
      </w:tr>
    </w:tbl>
    <w:p w:rsidR="00A20E27" w:rsidRPr="00A20E27" w:rsidRDefault="00A20E27" w:rsidP="00A20E27">
      <w:pPr>
        <w:numPr>
          <w:ilvl w:val="0"/>
          <w:numId w:val="2"/>
        </w:numPr>
        <w:spacing w:before="100" w:beforeAutospacing="1" w:after="100" w:afterAutospacing="1" w:line="400" w:lineRule="atLeast"/>
        <w:ind w:left="450"/>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t>Określenie przedmiotu oraz wielkości lub zakresu zamówień uzupełniających</w:t>
      </w:r>
    </w:p>
    <w:p w:rsidR="00A20E27" w:rsidRPr="00A20E27" w:rsidRDefault="00A20E27" w:rsidP="00A20E27">
      <w:pPr>
        <w:numPr>
          <w:ilvl w:val="0"/>
          <w:numId w:val="2"/>
        </w:numPr>
        <w:spacing w:before="100" w:beforeAutospacing="1" w:after="100" w:afterAutospacing="1" w:line="400" w:lineRule="atLeast"/>
        <w:ind w:left="450"/>
        <w:rPr>
          <w:rFonts w:ascii="Arial" w:eastAsia="Times New Roman" w:hAnsi="Arial" w:cs="Arial"/>
          <w:color w:val="000000"/>
          <w:sz w:val="20"/>
          <w:szCs w:val="20"/>
          <w:lang w:eastAsia="pl-PL"/>
        </w:rPr>
      </w:pPr>
    </w:p>
    <w:p w:rsidR="00A20E27" w:rsidRPr="00A20E27" w:rsidRDefault="00A20E27" w:rsidP="00A20E27">
      <w:pPr>
        <w:spacing w:after="0" w:line="400" w:lineRule="atLeast"/>
        <w:ind w:left="22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t>II.1.6) Wspólny Słownik Zamówień (CPV):</w:t>
      </w:r>
      <w:r w:rsidRPr="00A20E27">
        <w:rPr>
          <w:rFonts w:ascii="Arial" w:eastAsia="Times New Roman" w:hAnsi="Arial" w:cs="Arial"/>
          <w:color w:val="000000"/>
          <w:sz w:val="20"/>
          <w:szCs w:val="20"/>
          <w:lang w:eastAsia="pl-PL"/>
        </w:rPr>
        <w:t> 90.50.00.00-2, 90.51.40.00-3, 90.51.10.00-2, 90.51.20.00-9, 90.51.31.00-7, 90.53.30.00-2.</w:t>
      </w:r>
    </w:p>
    <w:p w:rsidR="00A20E27" w:rsidRPr="00A20E27" w:rsidRDefault="00A20E27" w:rsidP="00A20E27">
      <w:pPr>
        <w:spacing w:after="0" w:line="400" w:lineRule="atLeast"/>
        <w:ind w:left="22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t>II.1.7) Czy dopuszcza się złożenie oferty częściowej:</w:t>
      </w:r>
      <w:r w:rsidRPr="00A20E27">
        <w:rPr>
          <w:rFonts w:ascii="Arial" w:eastAsia="Times New Roman" w:hAnsi="Arial" w:cs="Arial"/>
          <w:color w:val="000000"/>
          <w:sz w:val="20"/>
          <w:szCs w:val="20"/>
          <w:lang w:eastAsia="pl-PL"/>
        </w:rPr>
        <w:t> nie.</w:t>
      </w:r>
    </w:p>
    <w:p w:rsidR="00A20E27" w:rsidRPr="00A20E27" w:rsidRDefault="00A20E27" w:rsidP="00A20E27">
      <w:pPr>
        <w:spacing w:after="0" w:line="400" w:lineRule="atLeast"/>
        <w:ind w:left="22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t>II.1.8) Czy dopuszcza się złożenie oferty wariantowej:</w:t>
      </w:r>
      <w:r w:rsidRPr="00A20E27">
        <w:rPr>
          <w:rFonts w:ascii="Arial" w:eastAsia="Times New Roman" w:hAnsi="Arial" w:cs="Arial"/>
          <w:color w:val="000000"/>
          <w:sz w:val="20"/>
          <w:szCs w:val="20"/>
          <w:lang w:eastAsia="pl-PL"/>
        </w:rPr>
        <w:t> nie.</w:t>
      </w:r>
    </w:p>
    <w:p w:rsidR="00A20E27" w:rsidRPr="00A20E27" w:rsidRDefault="00A20E27" w:rsidP="00A20E27">
      <w:pPr>
        <w:spacing w:after="0" w:line="240" w:lineRule="auto"/>
        <w:rPr>
          <w:rFonts w:ascii="Times New Roman" w:eastAsia="Times New Roman" w:hAnsi="Times New Roman" w:cs="Times New Roman"/>
          <w:sz w:val="24"/>
          <w:szCs w:val="24"/>
          <w:lang w:eastAsia="pl-PL"/>
        </w:rPr>
      </w:pPr>
      <w:r w:rsidRPr="00A20E27">
        <w:rPr>
          <w:rFonts w:ascii="Arial" w:eastAsia="Times New Roman" w:hAnsi="Arial" w:cs="Arial"/>
          <w:color w:val="000000"/>
          <w:sz w:val="20"/>
          <w:szCs w:val="20"/>
          <w:lang w:eastAsia="pl-PL"/>
        </w:rPr>
        <w:br/>
      </w:r>
    </w:p>
    <w:p w:rsidR="00A20E27" w:rsidRPr="00A20E27" w:rsidRDefault="00A20E27" w:rsidP="00A20E27">
      <w:pPr>
        <w:spacing w:after="0" w:line="400" w:lineRule="atLeast"/>
        <w:ind w:left="22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t>II.2) CZAS TRWANIA ZAMÓWIENIA LUB TERMIN WYKONANIA:</w:t>
      </w:r>
      <w:r w:rsidRPr="00A20E27">
        <w:rPr>
          <w:rFonts w:ascii="Arial" w:eastAsia="Times New Roman" w:hAnsi="Arial" w:cs="Arial"/>
          <w:color w:val="000000"/>
          <w:sz w:val="20"/>
          <w:szCs w:val="20"/>
          <w:lang w:eastAsia="pl-PL"/>
        </w:rPr>
        <w:t> Zakończenie: 30.06.2017.</w:t>
      </w:r>
    </w:p>
    <w:p w:rsidR="00A20E27" w:rsidRPr="00A20E27" w:rsidRDefault="00A20E27" w:rsidP="00A20E27">
      <w:pPr>
        <w:spacing w:before="375" w:after="225" w:line="400" w:lineRule="atLeast"/>
        <w:rPr>
          <w:rFonts w:ascii="Arial" w:eastAsia="Times New Roman" w:hAnsi="Arial" w:cs="Arial"/>
          <w:b/>
          <w:bCs/>
          <w:color w:val="000000"/>
          <w:sz w:val="24"/>
          <w:szCs w:val="24"/>
          <w:u w:val="single"/>
          <w:lang w:eastAsia="pl-PL"/>
        </w:rPr>
      </w:pPr>
      <w:r w:rsidRPr="00A20E27">
        <w:rPr>
          <w:rFonts w:ascii="Arial" w:eastAsia="Times New Roman" w:hAnsi="Arial" w:cs="Arial"/>
          <w:b/>
          <w:bCs/>
          <w:color w:val="000000"/>
          <w:sz w:val="24"/>
          <w:szCs w:val="24"/>
          <w:u w:val="single"/>
          <w:lang w:eastAsia="pl-PL"/>
        </w:rPr>
        <w:t>SEKCJA III: INFORMACJE O CHARAKTERZE PRAWNYM, EKONOMICZNYM, FINANSOWYM I TECHNICZNYM</w:t>
      </w:r>
    </w:p>
    <w:p w:rsidR="00A20E27" w:rsidRPr="00A20E27" w:rsidRDefault="00A20E27" w:rsidP="00A20E27">
      <w:pPr>
        <w:spacing w:after="0" w:line="400" w:lineRule="atLeast"/>
        <w:ind w:left="22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t>III.1) WADIUM</w:t>
      </w:r>
    </w:p>
    <w:p w:rsidR="00A20E27" w:rsidRPr="00A20E27" w:rsidRDefault="00A20E27" w:rsidP="00A20E27">
      <w:pPr>
        <w:spacing w:after="0" w:line="400" w:lineRule="atLeast"/>
        <w:ind w:left="22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t>Informacja na temat wadium:</w:t>
      </w:r>
      <w:r w:rsidRPr="00A20E27">
        <w:rPr>
          <w:rFonts w:ascii="Arial" w:eastAsia="Times New Roman" w:hAnsi="Arial" w:cs="Arial"/>
          <w:color w:val="000000"/>
          <w:sz w:val="20"/>
          <w:szCs w:val="20"/>
          <w:lang w:eastAsia="pl-PL"/>
        </w:rPr>
        <w:t> Zamawiający nie wymaga wniesienia wadium</w:t>
      </w:r>
    </w:p>
    <w:p w:rsidR="00A20E27" w:rsidRPr="00A20E27" w:rsidRDefault="00A20E27" w:rsidP="00A20E27">
      <w:pPr>
        <w:spacing w:after="0" w:line="400" w:lineRule="atLeast"/>
        <w:ind w:left="22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t>III.2) ZALICZKI</w:t>
      </w:r>
    </w:p>
    <w:p w:rsidR="00A20E27" w:rsidRPr="00A20E27" w:rsidRDefault="00A20E27" w:rsidP="00A20E27">
      <w:pPr>
        <w:spacing w:after="0" w:line="400" w:lineRule="atLeast"/>
        <w:ind w:left="22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t>III.3) WARUNKI UDZIAŁU W POSTĘPOWANIU ORAZ OPIS SPOSOBU DOKONYWANIA OCENY SPEŁNIANIA TYCH WARUNKÓW</w:t>
      </w:r>
    </w:p>
    <w:p w:rsidR="00A20E27" w:rsidRPr="00A20E27" w:rsidRDefault="00A20E27" w:rsidP="00A20E27">
      <w:pPr>
        <w:numPr>
          <w:ilvl w:val="0"/>
          <w:numId w:val="3"/>
        </w:numPr>
        <w:spacing w:after="0" w:line="400" w:lineRule="atLeast"/>
        <w:ind w:left="67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lastRenderedPageBreak/>
        <w:t>III. 3.1) Uprawnienia do wykonywania określonej działalności lub czynności, jeżeli przepisy prawa nakładają obowiązek ich posiadania</w:t>
      </w:r>
    </w:p>
    <w:p w:rsidR="00A20E27" w:rsidRPr="00A20E27" w:rsidRDefault="00A20E27" w:rsidP="00A20E27">
      <w:pPr>
        <w:spacing w:after="0" w:line="400" w:lineRule="atLeast"/>
        <w:ind w:left="67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t>Opis sposobu dokonywania oceny spełniania tego warunku</w:t>
      </w:r>
    </w:p>
    <w:p w:rsidR="00A20E27" w:rsidRPr="00A20E27" w:rsidRDefault="00A20E27" w:rsidP="00A20E27">
      <w:pPr>
        <w:numPr>
          <w:ilvl w:val="1"/>
          <w:numId w:val="3"/>
        </w:numPr>
        <w:spacing w:after="0" w:line="400" w:lineRule="atLeast"/>
        <w:ind w:left="1125"/>
        <w:rPr>
          <w:rFonts w:ascii="Arial" w:eastAsia="Times New Roman" w:hAnsi="Arial" w:cs="Arial"/>
          <w:color w:val="000000"/>
          <w:sz w:val="20"/>
          <w:szCs w:val="20"/>
          <w:lang w:eastAsia="pl-PL"/>
        </w:rPr>
      </w:pPr>
      <w:r w:rsidRPr="00A20E27">
        <w:rPr>
          <w:rFonts w:ascii="Arial" w:eastAsia="Times New Roman" w:hAnsi="Arial" w:cs="Arial"/>
          <w:color w:val="000000"/>
          <w:sz w:val="20"/>
          <w:szCs w:val="20"/>
          <w:lang w:eastAsia="pl-PL"/>
        </w:rPr>
        <w:t>Zamawiający dokona oceny spełnienia powyższych warunków na podstawie złożonych (przez wykonawcę, podmioty występujące wspólnie) dokumentów wymienionych w specyfikacji istotnych warunków zamówienia. Z treści złożonych oświadczeń i dokumentów musi wynikać jednoznacznie, że warunki wykonawca spełnia</w:t>
      </w:r>
    </w:p>
    <w:p w:rsidR="00A20E27" w:rsidRPr="00A20E27" w:rsidRDefault="00A20E27" w:rsidP="00A20E27">
      <w:pPr>
        <w:numPr>
          <w:ilvl w:val="0"/>
          <w:numId w:val="3"/>
        </w:numPr>
        <w:spacing w:after="0" w:line="400" w:lineRule="atLeast"/>
        <w:ind w:left="67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t>III.3.2) Wiedza i doświadczenie</w:t>
      </w:r>
    </w:p>
    <w:p w:rsidR="00A20E27" w:rsidRPr="00A20E27" w:rsidRDefault="00A20E27" w:rsidP="00A20E27">
      <w:pPr>
        <w:spacing w:after="0" w:line="400" w:lineRule="atLeast"/>
        <w:ind w:left="67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t>Opis sposobu dokonywania oceny spełniania tego warunku</w:t>
      </w:r>
    </w:p>
    <w:p w:rsidR="00A20E27" w:rsidRPr="00A20E27" w:rsidRDefault="00A20E27" w:rsidP="00A20E27">
      <w:pPr>
        <w:numPr>
          <w:ilvl w:val="1"/>
          <w:numId w:val="3"/>
        </w:numPr>
        <w:spacing w:after="0" w:line="400" w:lineRule="atLeast"/>
        <w:ind w:left="1125"/>
        <w:rPr>
          <w:rFonts w:ascii="Arial" w:eastAsia="Times New Roman" w:hAnsi="Arial" w:cs="Arial"/>
          <w:color w:val="000000"/>
          <w:sz w:val="20"/>
          <w:szCs w:val="20"/>
          <w:lang w:eastAsia="pl-PL"/>
        </w:rPr>
      </w:pPr>
      <w:r w:rsidRPr="00A20E27">
        <w:rPr>
          <w:rFonts w:ascii="Arial" w:eastAsia="Times New Roman" w:hAnsi="Arial" w:cs="Arial"/>
          <w:color w:val="000000"/>
          <w:sz w:val="20"/>
          <w:szCs w:val="20"/>
          <w:lang w:eastAsia="pl-PL"/>
        </w:rPr>
        <w:t>Zamawiający dokona oceny spełnienia powyższych warunków na podstawie złożonych (przez wykonawcę, podmioty występujące wspólnie) dokumentów wymienionych w specyfikacji istotnych warunków zamówienia. Z treści złożonych oświadczeń i dokumentów musi wynikać jednoznacznie, że warunki wykonawca spełnia</w:t>
      </w:r>
    </w:p>
    <w:p w:rsidR="00A20E27" w:rsidRPr="00A20E27" w:rsidRDefault="00A20E27" w:rsidP="00A20E27">
      <w:pPr>
        <w:numPr>
          <w:ilvl w:val="0"/>
          <w:numId w:val="3"/>
        </w:numPr>
        <w:spacing w:after="0" w:line="400" w:lineRule="atLeast"/>
        <w:ind w:left="67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t>III.3.3) Potencjał techniczny</w:t>
      </w:r>
    </w:p>
    <w:p w:rsidR="00A20E27" w:rsidRPr="00A20E27" w:rsidRDefault="00A20E27" w:rsidP="00A20E27">
      <w:pPr>
        <w:spacing w:after="0" w:line="400" w:lineRule="atLeast"/>
        <w:ind w:left="67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t>Opis sposobu dokonywania oceny spełniania tego warunku</w:t>
      </w:r>
    </w:p>
    <w:p w:rsidR="00A20E27" w:rsidRPr="00A20E27" w:rsidRDefault="00A20E27" w:rsidP="00A20E27">
      <w:pPr>
        <w:numPr>
          <w:ilvl w:val="1"/>
          <w:numId w:val="3"/>
        </w:numPr>
        <w:spacing w:after="0" w:line="400" w:lineRule="atLeast"/>
        <w:ind w:left="1125"/>
        <w:rPr>
          <w:rFonts w:ascii="Arial" w:eastAsia="Times New Roman" w:hAnsi="Arial" w:cs="Arial"/>
          <w:color w:val="000000"/>
          <w:sz w:val="20"/>
          <w:szCs w:val="20"/>
          <w:lang w:eastAsia="pl-PL"/>
        </w:rPr>
      </w:pPr>
      <w:r w:rsidRPr="00A20E27">
        <w:rPr>
          <w:rFonts w:ascii="Arial" w:eastAsia="Times New Roman" w:hAnsi="Arial" w:cs="Arial"/>
          <w:color w:val="000000"/>
          <w:sz w:val="20"/>
          <w:szCs w:val="20"/>
          <w:lang w:eastAsia="pl-PL"/>
        </w:rPr>
        <w:t>Zamawiający dokona oceny spełnienia powyższych warunków na podstawie złożonych (przez wykonawcę, podmioty występujące wspólnie) dokumentów wymienionych w specyfikacji istotnych warunków zamówienia. Z treści złożonych oświadczeń i dokumentów musi wynikać jednoznacznie, że warunki wykonawca spełnia</w:t>
      </w:r>
    </w:p>
    <w:p w:rsidR="00A20E27" w:rsidRPr="00A20E27" w:rsidRDefault="00A20E27" w:rsidP="00A20E27">
      <w:pPr>
        <w:numPr>
          <w:ilvl w:val="0"/>
          <w:numId w:val="3"/>
        </w:numPr>
        <w:spacing w:after="0" w:line="400" w:lineRule="atLeast"/>
        <w:ind w:left="67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t>III.3.4) Osoby zdolne do wykonania zamówienia</w:t>
      </w:r>
    </w:p>
    <w:p w:rsidR="00A20E27" w:rsidRPr="00A20E27" w:rsidRDefault="00A20E27" w:rsidP="00A20E27">
      <w:pPr>
        <w:spacing w:after="0" w:line="400" w:lineRule="atLeast"/>
        <w:ind w:left="67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t>Opis sposobu dokonywania oceny spełniania tego warunku</w:t>
      </w:r>
    </w:p>
    <w:p w:rsidR="00A20E27" w:rsidRPr="00A20E27" w:rsidRDefault="00A20E27" w:rsidP="00A20E27">
      <w:pPr>
        <w:numPr>
          <w:ilvl w:val="1"/>
          <w:numId w:val="3"/>
        </w:numPr>
        <w:spacing w:after="0" w:line="400" w:lineRule="atLeast"/>
        <w:ind w:left="1125"/>
        <w:rPr>
          <w:rFonts w:ascii="Arial" w:eastAsia="Times New Roman" w:hAnsi="Arial" w:cs="Arial"/>
          <w:color w:val="000000"/>
          <w:sz w:val="20"/>
          <w:szCs w:val="20"/>
          <w:lang w:eastAsia="pl-PL"/>
        </w:rPr>
      </w:pPr>
      <w:r w:rsidRPr="00A20E27">
        <w:rPr>
          <w:rFonts w:ascii="Arial" w:eastAsia="Times New Roman" w:hAnsi="Arial" w:cs="Arial"/>
          <w:color w:val="000000"/>
          <w:sz w:val="20"/>
          <w:szCs w:val="20"/>
          <w:lang w:eastAsia="pl-PL"/>
        </w:rPr>
        <w:t>Zamawiający dokona oceny spełnienia powyższych warunków na podstawie złożonych (przez wykonawcę, podmioty występujące wspólnie) dokumentów wymienionych w specyfikacji istotnych warunków zamówienia. Z treści złożonych oświadczeń i dokumentów musi wynikać jednoznacznie, że warunki wykonawca spełnia</w:t>
      </w:r>
    </w:p>
    <w:p w:rsidR="00A20E27" w:rsidRPr="00A20E27" w:rsidRDefault="00A20E27" w:rsidP="00A20E27">
      <w:pPr>
        <w:numPr>
          <w:ilvl w:val="0"/>
          <w:numId w:val="3"/>
        </w:numPr>
        <w:spacing w:after="0" w:line="400" w:lineRule="atLeast"/>
        <w:ind w:left="67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t>III.3.5) Sytuacja ekonomiczna i finansowa</w:t>
      </w:r>
    </w:p>
    <w:p w:rsidR="00A20E27" w:rsidRPr="00A20E27" w:rsidRDefault="00A20E27" w:rsidP="00A20E27">
      <w:pPr>
        <w:spacing w:after="0" w:line="400" w:lineRule="atLeast"/>
        <w:ind w:left="67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t>Opis sposobu dokonywania oceny spełniania tego warunku</w:t>
      </w:r>
    </w:p>
    <w:p w:rsidR="00A20E27" w:rsidRPr="00A20E27" w:rsidRDefault="00A20E27" w:rsidP="00A20E27">
      <w:pPr>
        <w:numPr>
          <w:ilvl w:val="1"/>
          <w:numId w:val="3"/>
        </w:numPr>
        <w:spacing w:after="0" w:line="400" w:lineRule="atLeast"/>
        <w:ind w:left="1125"/>
        <w:rPr>
          <w:rFonts w:ascii="Arial" w:eastAsia="Times New Roman" w:hAnsi="Arial" w:cs="Arial"/>
          <w:color w:val="000000"/>
          <w:sz w:val="20"/>
          <w:szCs w:val="20"/>
          <w:lang w:eastAsia="pl-PL"/>
        </w:rPr>
      </w:pPr>
      <w:r w:rsidRPr="00A20E27">
        <w:rPr>
          <w:rFonts w:ascii="Arial" w:eastAsia="Times New Roman" w:hAnsi="Arial" w:cs="Arial"/>
          <w:color w:val="000000"/>
          <w:sz w:val="20"/>
          <w:szCs w:val="20"/>
          <w:lang w:eastAsia="pl-PL"/>
        </w:rPr>
        <w:t>Zamawiający dokona oceny spełnienia powyższych warunków na podstawie złożonych (przez wykonawcę, podmioty występujące wspólnie) dokumentów wymienionych w specyfikacji istotnych warunków zamówienia. Z treści złożonych oświadczeń i dokumentów musi wynikać jednoznacznie, że warunki wykonawca spełnia</w:t>
      </w:r>
    </w:p>
    <w:p w:rsidR="00A20E27" w:rsidRPr="00A20E27" w:rsidRDefault="00A20E27" w:rsidP="00A20E27">
      <w:pPr>
        <w:spacing w:after="0" w:line="400" w:lineRule="atLeast"/>
        <w:ind w:left="22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A20E27" w:rsidRPr="00A20E27" w:rsidRDefault="00A20E27" w:rsidP="00A20E27">
      <w:pPr>
        <w:spacing w:after="0" w:line="400" w:lineRule="atLeast"/>
        <w:ind w:left="22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lastRenderedPageBreak/>
        <w:t>III.4.1) W zakresie wykazania spełniania przez wykonawcę warunków, o których mowa w art. 22 ust. 1 ustawy, oprócz oświadczenia o spełnianiu warunków udziału w postępowaniu należy przedłożyć:</w:t>
      </w:r>
    </w:p>
    <w:p w:rsidR="00A20E27" w:rsidRPr="00A20E27" w:rsidRDefault="00A20E27" w:rsidP="00A20E27">
      <w:pPr>
        <w:spacing w:after="0" w:line="400" w:lineRule="atLeast"/>
        <w:ind w:left="22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t>III.4.2) W zakresie potwierdzenia niepodlegania wykluczeniu na podstawie art. 24 ust. 1 ustawy, należy przedłożyć:</w:t>
      </w:r>
    </w:p>
    <w:p w:rsidR="00A20E27" w:rsidRPr="00A20E27" w:rsidRDefault="00A20E27" w:rsidP="00A20E27">
      <w:pPr>
        <w:spacing w:after="0" w:line="400" w:lineRule="atLeast"/>
        <w:ind w:left="22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t>III.6) INNE DOKUMENTY</w:t>
      </w:r>
    </w:p>
    <w:p w:rsidR="00A20E27" w:rsidRPr="00A20E27" w:rsidRDefault="00A20E27" w:rsidP="00A20E27">
      <w:pPr>
        <w:spacing w:after="0" w:line="400" w:lineRule="atLeast"/>
        <w:ind w:left="225"/>
        <w:rPr>
          <w:rFonts w:ascii="Arial" w:eastAsia="Times New Roman" w:hAnsi="Arial" w:cs="Arial"/>
          <w:b/>
          <w:bCs/>
          <w:color w:val="000000"/>
          <w:sz w:val="20"/>
          <w:szCs w:val="20"/>
          <w:lang w:eastAsia="pl-PL"/>
        </w:rPr>
      </w:pPr>
      <w:r w:rsidRPr="00A20E27">
        <w:rPr>
          <w:rFonts w:ascii="Arial" w:eastAsia="Times New Roman" w:hAnsi="Arial" w:cs="Arial"/>
          <w:b/>
          <w:bCs/>
          <w:color w:val="000000"/>
          <w:sz w:val="20"/>
          <w:szCs w:val="20"/>
          <w:lang w:eastAsia="pl-PL"/>
        </w:rPr>
        <w:t>Inne dokumenty niewymienione w pkt III.4) albo w pkt III.5)</w:t>
      </w:r>
    </w:p>
    <w:p w:rsidR="00A20E27" w:rsidRPr="00A20E27" w:rsidRDefault="00A20E27" w:rsidP="00A20E27">
      <w:pPr>
        <w:spacing w:after="0" w:line="400" w:lineRule="atLeast"/>
        <w:ind w:left="225"/>
        <w:rPr>
          <w:rFonts w:ascii="Arial" w:eastAsia="Times New Roman" w:hAnsi="Arial" w:cs="Arial"/>
          <w:color w:val="000000"/>
          <w:sz w:val="20"/>
          <w:szCs w:val="20"/>
          <w:lang w:eastAsia="pl-PL"/>
        </w:rPr>
      </w:pPr>
      <w:r w:rsidRPr="00A20E27">
        <w:rPr>
          <w:rFonts w:ascii="Arial" w:eastAsia="Times New Roman" w:hAnsi="Arial" w:cs="Arial"/>
          <w:color w:val="000000"/>
          <w:sz w:val="20"/>
          <w:szCs w:val="20"/>
          <w:lang w:eastAsia="pl-PL"/>
        </w:rPr>
        <w:t xml:space="preserve">Wymagane niżej wymienione dokumenty należy przedstawić w formie oryginałów albo kopii. Dokumenty złożone w formie kserokopii nie potwierdzonych notarialnie muszą być poświadczone za zgodność z oryginałem przez wykonawcę na każdej zapisanej stronie. 1. W celu oceny spełnienia przez wykonawcę warunków, o których mowa w art. 22 ust. 1 ustawy Prawo zamówień publicznych zamawiający żąda następujących dokumentów: a) Oświadczenia o spełnieniu warunków udziału w postępowaniu określonych w art. 22 ust. 1 ustawy Prawo zamówień publicznych, b) Oświadczenia, że osoby, które będą uczestniczyć w wykonywaniu zamówienia, posiada- ją wymagane uprawnienia, jeżeli ustawy nakładają obowiązek posiadania takich uprawnień, a) Wpisu do rejestru działalności regulowanej prowadzonego przez Wójta Gminy Barciany w zakresie odbierania odpadów komunalnych od właścicieli nieruchomości, b) Nadanego przez Głównego Inspektora Ochrony Środowiska numeru rejestrowego umożliwiającego zbieranie zużytego sprzętu elektrycznego i elektronicznego, c) Wykaz osób, które będą uczestniczyć w wykonywaniu zamówienia, w szczególności odpowiedzialnych za świadczenie usług wraz z informacjami na temat ich kwalifikacji zawodowych, doświadczenia i wykształcenia niezbędnych do wykonania zamówienia, a także zakresu wykonywanych przez nie czynności, oraz informacją o podstawie do dysponowania tymi osobami. Spełnieniem tego warunku będzie wskazanie min. 3 osób posiadających świadectwa kwalifikacyjne pracowników w zakresie przewozu rzeczy (załączyć dokumenty) , d) Wykaz wykonanych, a w przypadku świadczeń okresowych lub ciągłych również wykonywanych głównych usług,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czy zostały wykonane lub są wykonywane należycie. Doświadczenie powinno być potwierdzone dowodami, z których wynika odpowiednio, że usługi zostały wykonane lub są wykonywane z należytą starannością i rzetelnością. Na potwierdzenie powyższego, należy załączyć dokumenty potwierdzające odbiór odpadów komunalnych, np. sprawozdanie M-09 o wywozie i unieszkodliwianiu odpadów, sprawozdanie G-06 o surowcach wtórnych. Należy również dołączyć co najmniej dwa dokumenty, potwierdzające że usługi polegające na odbiorze odpadów komunalnych od właścicieli nieruchomości z rejonów zabudowy wielorodzinnej, np. wspólnot </w:t>
      </w:r>
      <w:r w:rsidRPr="00A20E27">
        <w:rPr>
          <w:rFonts w:ascii="Arial" w:eastAsia="Times New Roman" w:hAnsi="Arial" w:cs="Arial"/>
          <w:color w:val="000000"/>
          <w:sz w:val="20"/>
          <w:szCs w:val="20"/>
          <w:lang w:eastAsia="pl-PL"/>
        </w:rPr>
        <w:lastRenderedPageBreak/>
        <w:t xml:space="preserve">mieszkaniowych obejmujących co najmniej 7 lokali mieszkalnych, zostały wykonane lub są wykonywane należycie. e) Wykaz narzędzi, wyposażenia i urządzeń technicznych dostępnych wykonawcy usługi w celu wykonania zamówienia wraz z informacją o podstawie do dysponowania tymi zasobami (należy dołączyć dokumenty potwierdzające dysponowanie sprzętem oraz spełnianie warunków technicznych tego sprzętu, a także dokumenty potwierdzające dysponowanie bazą </w:t>
      </w:r>
      <w:proofErr w:type="spellStart"/>
      <w:r w:rsidRPr="00A20E27">
        <w:rPr>
          <w:rFonts w:ascii="Arial" w:eastAsia="Times New Roman" w:hAnsi="Arial" w:cs="Arial"/>
          <w:color w:val="000000"/>
          <w:sz w:val="20"/>
          <w:szCs w:val="20"/>
          <w:lang w:eastAsia="pl-PL"/>
        </w:rPr>
        <w:t>magazynowo-transportową</w:t>
      </w:r>
      <w:proofErr w:type="spellEnd"/>
      <w:r w:rsidRPr="00A20E27">
        <w:rPr>
          <w:rFonts w:ascii="Arial" w:eastAsia="Times New Roman" w:hAnsi="Arial" w:cs="Arial"/>
          <w:color w:val="000000"/>
          <w:sz w:val="20"/>
          <w:szCs w:val="20"/>
          <w:lang w:eastAsia="pl-PL"/>
        </w:rPr>
        <w:t xml:space="preserve">. Warunek ten zostanie spełniony jeżeli Wykonawca będzie dysponował: - Pojazdy oraz baza </w:t>
      </w:r>
      <w:proofErr w:type="spellStart"/>
      <w:r w:rsidRPr="00A20E27">
        <w:rPr>
          <w:rFonts w:ascii="Arial" w:eastAsia="Times New Roman" w:hAnsi="Arial" w:cs="Arial"/>
          <w:color w:val="000000"/>
          <w:sz w:val="20"/>
          <w:szCs w:val="20"/>
          <w:lang w:eastAsia="pl-PL"/>
        </w:rPr>
        <w:t>magazynowo-transportowa</w:t>
      </w:r>
      <w:proofErr w:type="spellEnd"/>
      <w:r w:rsidRPr="00A20E27">
        <w:rPr>
          <w:rFonts w:ascii="Arial" w:eastAsia="Times New Roman" w:hAnsi="Arial" w:cs="Arial"/>
          <w:color w:val="000000"/>
          <w:sz w:val="20"/>
          <w:szCs w:val="20"/>
          <w:lang w:eastAsia="pl-PL"/>
        </w:rPr>
        <w:t xml:space="preserve"> muszą spełniać warunki określone w Rozporządzeniu Ministra Środowiska z dnia 11 stycznia 2013 r. (Dz. U. z 2013 poz. 122). Pojazdy muszą być w dyspozycji Wykonawcy, winny być zarejestrowane, dopuszczone do ruchu, posiadać aktualne badania techniczne i świadectwa dopuszczenia do ruchu, - monitoringiem bazującym na systemie pozycjonowania satelitarnego, umożliwiającego trwałe zapisywanie, przechowywanie i odczytywanie danych o położeniu pojazdu i miejscach postoju, a także wyposażenie w czujniki zapisujące dane o miejscach wyładunku odpadów, - bazą </w:t>
      </w:r>
      <w:proofErr w:type="spellStart"/>
      <w:r w:rsidRPr="00A20E27">
        <w:rPr>
          <w:rFonts w:ascii="Arial" w:eastAsia="Times New Roman" w:hAnsi="Arial" w:cs="Arial"/>
          <w:color w:val="000000"/>
          <w:sz w:val="20"/>
          <w:szCs w:val="20"/>
          <w:lang w:eastAsia="pl-PL"/>
        </w:rPr>
        <w:t>magazynowo-transportową</w:t>
      </w:r>
      <w:proofErr w:type="spellEnd"/>
      <w:r w:rsidRPr="00A20E27">
        <w:rPr>
          <w:rFonts w:ascii="Arial" w:eastAsia="Times New Roman" w:hAnsi="Arial" w:cs="Arial"/>
          <w:color w:val="000000"/>
          <w:sz w:val="20"/>
          <w:szCs w:val="20"/>
          <w:lang w:eastAsia="pl-PL"/>
        </w:rPr>
        <w:t xml:space="preserve"> usytuowaną w granicach administracyjnych Gminy Barciany , lub odległości nie większej niż 60 km od granicy Gminy, do którego posiada tytuł prawny, - terenem w granicach administracyjnych gminy Barciany w celu organizacji i prowadzenia punktu selektywnego zbierania odpadów komunalnych. Punkt do dobrowolnego zbierania odpadów może być zlokalizowany na terenie bazy pod warunkiem , że znajduje się w granicach administracyjnych gminy Barciany. j) opłaconej polisy, a w przypadku jej braku, innego dokumentu potwierdzającego, że wykonawca jest ubezpieczony od odpowiedzialności cywilnej w zakresie prowadzonej działalności z przedmiotem zamówienia na kwotę minimum 300 000,00 zł, 2. W celu wykazania braku podstaw do wykluczenia z postępowania o udzielenie zamówienia wykonawcy w okolicznościach, o których mowa w art. 24 ust. 1 ustawy Prawo zamówień publicznych zamawiający żąda następujących dokumentów: a) oświadczenia o braku podstaw do wykluczenia, b) aktualnego odpisu z właściwego rejestru lub centralnej ewidencji i informacji o działalności gospodarczej, jeżeli odrębne przepisy wymagają wpisu do rejestru lub ewidencji, wystawionego nie wcześniej niż 6 miesięcy przed upływem terminu składania ofert. c) Aktualnego zaświadczenia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ofert. d) Aktualnego zaświadczenia właściwego oddziału Zakładu Ubezpieczeń Społecznych lub Kasy Rolniczego Ubezpieczenia Społecznego potwierdzającego, że Wykonawca nie zalega z opłacaniem składek na ubezpieczenia zdrowotne i społeczne, lub potwierdzenie, że uzyskał przewidziane prawem zwolnienie, odroczenie lub rozłożenie na raty zaległych płatności lub wstrzymanie w całości wykonanie decyzji właściwego organu - wystawionego nie wcześniej niż 3 </w:t>
      </w:r>
      <w:r w:rsidRPr="00A20E27">
        <w:rPr>
          <w:rFonts w:ascii="Arial" w:eastAsia="Times New Roman" w:hAnsi="Arial" w:cs="Arial"/>
          <w:color w:val="000000"/>
          <w:sz w:val="20"/>
          <w:szCs w:val="20"/>
          <w:lang w:eastAsia="pl-PL"/>
        </w:rPr>
        <w:lastRenderedPageBreak/>
        <w:t xml:space="preserve">miesiące przed upływem terminu składania ofert. e) Aktualnej informacji z Krajowego Rejestru Karnego w zakresie określonym w art. 24 ust. 1 pkt 4-8 ustawy Prawo zamówień publicznych, wystawionej nie wcześniej niż 6 miesięcy przed f) aktualnej informacji z Krajowego Rejestru Karnego w zakresie określonym w art. 24 ust. 1 pkt 9 ustawy Prawo zamówień publicznych, wystawionej nie wcześniej niż 6 miesięcy przed upływem terminu składania ofert. g) aktualnej informacji z Krajowego Rejestru Karnego w zakresie określonym w art. 24 ust. 1 pkt 10 i 11 ustawy Prawo zamówień publicznych, wystawionej nie wcześniej niż 6 miesięcy przed upływem terminu składania ofert Wykonawca może polegać na wiedzy i doświadczeniu, potencjale technicznym, osobach zdolnych do wykonania zamówienia lub zdolnościach finansowych innych podmiotów, niezależnie od charakteru prawnego łączących go z nimi stosunków (w celu wykazania spełnienia warunków z art. 22 ust. 1 ustawy </w:t>
      </w:r>
      <w:proofErr w:type="spellStart"/>
      <w:r w:rsidRPr="00A20E27">
        <w:rPr>
          <w:rFonts w:ascii="Arial" w:eastAsia="Times New Roman" w:hAnsi="Arial" w:cs="Arial"/>
          <w:color w:val="000000"/>
          <w:sz w:val="20"/>
          <w:szCs w:val="20"/>
          <w:lang w:eastAsia="pl-PL"/>
        </w:rPr>
        <w:t>Pzp</w:t>
      </w:r>
      <w:proofErr w:type="spellEnd"/>
      <w:r w:rsidRPr="00A20E27">
        <w:rPr>
          <w:rFonts w:ascii="Arial" w:eastAsia="Times New Roman" w:hAnsi="Arial" w:cs="Arial"/>
          <w:color w:val="000000"/>
          <w:sz w:val="20"/>
          <w:szCs w:val="20"/>
          <w:lang w:eastAsia="pl-PL"/>
        </w:rPr>
        <w:t xml:space="preserve">). W takiej sytuacji wykonawca zobowiązany jest do przedstawienia pisemnych zobowiązań tych podmiotów do oddania mu do dyspozycji niezbędnych zasobów na okres korzystania z nich przy wykonywaniu zamówienia. Podmioty biorące udział w realizacji części zamówienia składają dokumenty wymienione w pkt 2. Jeżeli, w przypadku wykonawcy mającego siedzibę na terytorium Rzeczypospolitej Polskiej, osoby, o których mowa w art. 24 ust. 1 pkt 5-8, 10 i 11 ustawy , mają miejsce zamieszkania poza terytorium Rzeczypospolitej Polskiej, wykonawca składa w odniesieniu do nich zaświadczenie właściwego organu sądowego albo administracyjnego miejsca zamieszkania, dotyczące niekaralności tych osób w zakresie określonym w art. 24 ust. 1 pkt 5-8, 10 i 11 ustawy , wystawione nie wcześniej niż 6 miesięcy przed upływem terminu składania wniosków o dopuszczenie do udziału w postępowaniu albo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 Jeżeli Wykonawca ma siedzibę lub miejsce zamieszkania poza terytorium Rzeczypospolitej Polskiej, zamiast dokumentu wymienionego: - w pkt 2 b), 2 c), 2d), 2f) składa dokumenty wystawione w kraju, w którym ma siedzibę lub miejsce zamieszkania, potwierdzające, że: a) nie otwarto jego likwidacji ani nie ogłoszono upadłości. b) nie zalega z uiszczaniem podatków, opłat, składek na ubezpieczenie społeczne i zdrowotne albo że uzyskał przewidziane prawem zwolnienie, odroczenie lub rozłożenie na raty zaległych płatności lub wstrzymanie w całości wykonania decyzji właściwego organu. c) nie orzeczono wobec niego zakazu ubiegania się o zamówienie. - w pkt 2e), 2g) składa zaświadczenie właściwego organu sądowego lub administracyjnego miejsca zamieszkania albo zamieszkania osoby, której dokumenty dotyczą, w zakresie określonym w art. 24 ust. 1 pkt 4-8, 10 i 11 ustawy </w:t>
      </w:r>
      <w:proofErr w:type="spellStart"/>
      <w:r w:rsidRPr="00A20E27">
        <w:rPr>
          <w:rFonts w:ascii="Arial" w:eastAsia="Times New Roman" w:hAnsi="Arial" w:cs="Arial"/>
          <w:color w:val="000000"/>
          <w:sz w:val="20"/>
          <w:szCs w:val="20"/>
          <w:lang w:eastAsia="pl-PL"/>
        </w:rPr>
        <w:t>Pzp</w:t>
      </w:r>
      <w:proofErr w:type="spellEnd"/>
      <w:r w:rsidRPr="00A20E27">
        <w:rPr>
          <w:rFonts w:ascii="Arial" w:eastAsia="Times New Roman" w:hAnsi="Arial" w:cs="Arial"/>
          <w:color w:val="000000"/>
          <w:sz w:val="20"/>
          <w:szCs w:val="20"/>
          <w:lang w:eastAsia="pl-PL"/>
        </w:rPr>
        <w:t xml:space="preserve">. Jeżeli w kraju pochodzenia osoby lub w kraju, w którym wykonawca ma siedzibę lub miejsce zamieszkania, nie wydaje się dokumentów, o których mowa powyżej zastępuje się je dokumentami zawierającym </w:t>
      </w:r>
      <w:r w:rsidRPr="00A20E27">
        <w:rPr>
          <w:rFonts w:ascii="Arial" w:eastAsia="Times New Roman" w:hAnsi="Arial" w:cs="Arial"/>
          <w:color w:val="000000"/>
          <w:sz w:val="20"/>
          <w:szCs w:val="20"/>
          <w:lang w:eastAsia="pl-PL"/>
        </w:rPr>
        <w:lastRenderedPageBreak/>
        <w:t>oświadczenie złożone przed notariuszem, właściwym organem sądowym, administracyjnym albo organem samorządu zawodowego lub gospodarczego miejsca zamieszkania tych osób. 3. W celu wykazania braku podstaw do wykluczenia z postępowania o udzielenie zamówienia wykonawcy w okolicznościach, o których mowa w art. 24 ust. 2 pkt 5) ustawy Prawo zamówień publicznych Wykonawca składa wraz z ofertą listę podmiotów należących do tej samej grupy kapitałowej, albo informację o tym, że nie należy do grupy kapitałowej. Uwaga: Dokumenty załączone do oferty muszą spełniać wymagania określone w Rozporządzeniu Prezesa Rady Ministrów z dnia 19 lutego 2013 r. (Dz. U. z 2013 r. poz. 231) 4. Inne dokumenty: - wypełniony formularz ofertowy wg wzoru określonego w załączniku nr 4 (tylko w formie oryginału), - kalkulacja ceny, - w przypadku, gdy wykonawca przewiduje powierzenie wykonania części zamówienia przez podwykonawców, Zamawiający wymaga wskazania przez wykonawcę tej części. - lista podmiotów nalężących do tej samej grupy kapitałowej, o której mowa w art. 24 ust. 2 pkt 5 albo informacja o tym, że wykonawca nie należy do grupy kapitałowej</w:t>
      </w:r>
    </w:p>
    <w:p w:rsidR="00A20E27" w:rsidRPr="00A20E27" w:rsidRDefault="00A20E27" w:rsidP="00A20E27">
      <w:pPr>
        <w:spacing w:before="375" w:after="225" w:line="400" w:lineRule="atLeast"/>
        <w:rPr>
          <w:rFonts w:ascii="Arial" w:eastAsia="Times New Roman" w:hAnsi="Arial" w:cs="Arial"/>
          <w:b/>
          <w:bCs/>
          <w:color w:val="000000"/>
          <w:sz w:val="24"/>
          <w:szCs w:val="24"/>
          <w:u w:val="single"/>
          <w:lang w:eastAsia="pl-PL"/>
        </w:rPr>
      </w:pPr>
      <w:r w:rsidRPr="00A20E27">
        <w:rPr>
          <w:rFonts w:ascii="Arial" w:eastAsia="Times New Roman" w:hAnsi="Arial" w:cs="Arial"/>
          <w:b/>
          <w:bCs/>
          <w:color w:val="000000"/>
          <w:sz w:val="24"/>
          <w:szCs w:val="24"/>
          <w:u w:val="single"/>
          <w:lang w:eastAsia="pl-PL"/>
        </w:rPr>
        <w:t>SEKCJA IV: PROCEDURA</w:t>
      </w:r>
    </w:p>
    <w:p w:rsidR="00A20E27" w:rsidRPr="00A20E27" w:rsidRDefault="00A20E27" w:rsidP="00A20E27">
      <w:pPr>
        <w:spacing w:after="0" w:line="400" w:lineRule="atLeast"/>
        <w:ind w:left="22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t>IV.1) TRYB UDZIELENIA ZAMÓWIENIA</w:t>
      </w:r>
    </w:p>
    <w:p w:rsidR="00A20E27" w:rsidRPr="00A20E27" w:rsidRDefault="00A20E27" w:rsidP="00A20E27">
      <w:pPr>
        <w:spacing w:after="0" w:line="400" w:lineRule="atLeast"/>
        <w:ind w:left="22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t>IV.1.1) Tryb udzielenia zamówienia:</w:t>
      </w:r>
      <w:r w:rsidRPr="00A20E27">
        <w:rPr>
          <w:rFonts w:ascii="Arial" w:eastAsia="Times New Roman" w:hAnsi="Arial" w:cs="Arial"/>
          <w:color w:val="000000"/>
          <w:sz w:val="20"/>
          <w:szCs w:val="20"/>
          <w:lang w:eastAsia="pl-PL"/>
        </w:rPr>
        <w:t> przetarg nieograniczony.</w:t>
      </w:r>
    </w:p>
    <w:p w:rsidR="00A20E27" w:rsidRPr="00A20E27" w:rsidRDefault="00A20E27" w:rsidP="00A20E27">
      <w:pPr>
        <w:spacing w:after="0" w:line="400" w:lineRule="atLeast"/>
        <w:ind w:left="22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t>IV.2) KRYTERIA OCENY OFERT</w:t>
      </w:r>
    </w:p>
    <w:p w:rsidR="00A20E27" w:rsidRPr="00A20E27" w:rsidRDefault="00A20E27" w:rsidP="00A20E27">
      <w:pPr>
        <w:spacing w:after="0" w:line="400" w:lineRule="atLeast"/>
        <w:ind w:left="22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t>IV.2.1) Kryteria oceny ofert: </w:t>
      </w:r>
      <w:r w:rsidRPr="00A20E27">
        <w:rPr>
          <w:rFonts w:ascii="Arial" w:eastAsia="Times New Roman" w:hAnsi="Arial" w:cs="Arial"/>
          <w:color w:val="000000"/>
          <w:sz w:val="20"/>
          <w:szCs w:val="20"/>
          <w:lang w:eastAsia="pl-PL"/>
        </w:rPr>
        <w:t>cena oraz inne kryteria związane z przedmiotem zamówienia:</w:t>
      </w:r>
    </w:p>
    <w:p w:rsidR="00A20E27" w:rsidRPr="00A20E27" w:rsidRDefault="00A20E27" w:rsidP="00A20E27">
      <w:pPr>
        <w:numPr>
          <w:ilvl w:val="0"/>
          <w:numId w:val="4"/>
        </w:numPr>
        <w:spacing w:before="100" w:beforeAutospacing="1" w:after="100" w:afterAutospacing="1" w:line="400" w:lineRule="atLeast"/>
        <w:ind w:left="450"/>
        <w:rPr>
          <w:rFonts w:ascii="Arial" w:eastAsia="Times New Roman" w:hAnsi="Arial" w:cs="Arial"/>
          <w:color w:val="000000"/>
          <w:sz w:val="20"/>
          <w:szCs w:val="20"/>
          <w:lang w:eastAsia="pl-PL"/>
        </w:rPr>
      </w:pPr>
      <w:r w:rsidRPr="00A20E27">
        <w:rPr>
          <w:rFonts w:ascii="Arial" w:eastAsia="Times New Roman" w:hAnsi="Arial" w:cs="Arial"/>
          <w:color w:val="000000"/>
          <w:sz w:val="20"/>
          <w:szCs w:val="20"/>
          <w:lang w:eastAsia="pl-PL"/>
        </w:rPr>
        <w:t>1 - Cena - 94</w:t>
      </w:r>
    </w:p>
    <w:p w:rsidR="00A20E27" w:rsidRPr="00A20E27" w:rsidRDefault="00A20E27" w:rsidP="00A20E27">
      <w:pPr>
        <w:numPr>
          <w:ilvl w:val="0"/>
          <w:numId w:val="4"/>
        </w:numPr>
        <w:spacing w:before="100" w:beforeAutospacing="1" w:after="100" w:afterAutospacing="1" w:line="400" w:lineRule="atLeast"/>
        <w:ind w:left="450"/>
        <w:rPr>
          <w:rFonts w:ascii="Arial" w:eastAsia="Times New Roman" w:hAnsi="Arial" w:cs="Arial"/>
          <w:color w:val="000000"/>
          <w:sz w:val="20"/>
          <w:szCs w:val="20"/>
          <w:lang w:eastAsia="pl-PL"/>
        </w:rPr>
      </w:pPr>
      <w:r w:rsidRPr="00A20E27">
        <w:rPr>
          <w:rFonts w:ascii="Arial" w:eastAsia="Times New Roman" w:hAnsi="Arial" w:cs="Arial"/>
          <w:color w:val="000000"/>
          <w:sz w:val="20"/>
          <w:szCs w:val="20"/>
          <w:lang w:eastAsia="pl-PL"/>
        </w:rPr>
        <w:t>2 - Termin płatności faktur - 6</w:t>
      </w:r>
    </w:p>
    <w:p w:rsidR="00A20E27" w:rsidRPr="00A20E27" w:rsidRDefault="00A20E27" w:rsidP="00A20E27">
      <w:pPr>
        <w:spacing w:after="0" w:line="400" w:lineRule="atLeast"/>
        <w:ind w:left="22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t>IV.2.2)</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8248"/>
      </w:tblGrid>
      <w:tr w:rsidR="00A20E27" w:rsidRPr="00A20E27" w:rsidTr="00A20E27">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A20E27" w:rsidRPr="00A20E27" w:rsidRDefault="00A20E27" w:rsidP="00A20E27">
            <w:pPr>
              <w:spacing w:after="0" w:line="240" w:lineRule="auto"/>
              <w:jc w:val="center"/>
              <w:rPr>
                <w:rFonts w:ascii="Verdana" w:eastAsia="Times New Roman" w:hAnsi="Verdana" w:cs="Times New Roman"/>
                <w:color w:val="000000"/>
                <w:sz w:val="17"/>
                <w:szCs w:val="17"/>
                <w:lang w:eastAsia="pl-PL"/>
              </w:rPr>
            </w:pPr>
            <w:r w:rsidRPr="00A20E27">
              <w:rPr>
                <w:rFonts w:ascii="Verdana" w:eastAsia="Times New Roman" w:hAnsi="Verdana" w:cs="Times New Roman"/>
                <w:b/>
                <w:bCs/>
                <w:color w:val="000000"/>
                <w:sz w:val="17"/>
                <w:szCs w:val="17"/>
                <w:lang w:eastAsia="pl-PL"/>
              </w:rPr>
              <w:t> </w:t>
            </w:r>
          </w:p>
        </w:tc>
        <w:tc>
          <w:tcPr>
            <w:tcW w:w="0" w:type="auto"/>
            <w:vAlign w:val="center"/>
            <w:hideMark/>
          </w:tcPr>
          <w:p w:rsidR="00A20E27" w:rsidRPr="00A20E27" w:rsidRDefault="00A20E27" w:rsidP="00A20E27">
            <w:pPr>
              <w:spacing w:after="0" w:line="240" w:lineRule="auto"/>
              <w:rPr>
                <w:rFonts w:ascii="Verdana" w:eastAsia="Times New Roman" w:hAnsi="Verdana" w:cs="Times New Roman"/>
                <w:color w:val="000000"/>
                <w:sz w:val="17"/>
                <w:szCs w:val="17"/>
                <w:lang w:eastAsia="pl-PL"/>
              </w:rPr>
            </w:pPr>
            <w:r w:rsidRPr="00A20E27">
              <w:rPr>
                <w:rFonts w:ascii="Verdana" w:eastAsia="Times New Roman" w:hAnsi="Verdana" w:cs="Times New Roman"/>
                <w:b/>
                <w:bCs/>
                <w:color w:val="000000"/>
                <w:sz w:val="17"/>
                <w:szCs w:val="17"/>
                <w:lang w:eastAsia="pl-PL"/>
              </w:rPr>
              <w:t>przeprowadzona będzie aukcja elektroniczna,</w:t>
            </w:r>
            <w:r w:rsidRPr="00A20E27">
              <w:rPr>
                <w:rFonts w:ascii="Verdana" w:eastAsia="Times New Roman" w:hAnsi="Verdana" w:cs="Times New Roman"/>
                <w:color w:val="000000"/>
                <w:sz w:val="17"/>
                <w:szCs w:val="17"/>
                <w:lang w:eastAsia="pl-PL"/>
              </w:rPr>
              <w:t> adres strony, na której będzie prowadzona:</w:t>
            </w:r>
          </w:p>
        </w:tc>
      </w:tr>
    </w:tbl>
    <w:p w:rsidR="00A20E27" w:rsidRPr="00A20E27" w:rsidRDefault="00A20E27" w:rsidP="00A20E27">
      <w:pPr>
        <w:spacing w:after="0" w:line="400" w:lineRule="atLeast"/>
        <w:ind w:left="22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t>IV.4) INFORMACJE ADMINISTRACYJNE</w:t>
      </w:r>
    </w:p>
    <w:p w:rsidR="00A20E27" w:rsidRPr="00A20E27" w:rsidRDefault="00A20E27" w:rsidP="00A20E27">
      <w:pPr>
        <w:spacing w:after="0" w:line="400" w:lineRule="atLeast"/>
        <w:ind w:left="22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t>IV.4.1)</w:t>
      </w:r>
      <w:r w:rsidRPr="00A20E27">
        <w:rPr>
          <w:rFonts w:ascii="Arial" w:eastAsia="Times New Roman" w:hAnsi="Arial" w:cs="Arial"/>
          <w:color w:val="000000"/>
          <w:sz w:val="20"/>
          <w:szCs w:val="20"/>
          <w:lang w:eastAsia="pl-PL"/>
        </w:rPr>
        <w:t> </w:t>
      </w:r>
      <w:r w:rsidRPr="00A20E27">
        <w:rPr>
          <w:rFonts w:ascii="Arial" w:eastAsia="Times New Roman" w:hAnsi="Arial" w:cs="Arial"/>
          <w:b/>
          <w:bCs/>
          <w:color w:val="000000"/>
          <w:sz w:val="20"/>
          <w:szCs w:val="20"/>
          <w:lang w:eastAsia="pl-PL"/>
        </w:rPr>
        <w:t>Adres strony internetowej, na której jest dostępna specyfikacja istotnych warunków zamówienia:</w:t>
      </w:r>
      <w:r w:rsidRPr="00A20E27">
        <w:rPr>
          <w:rFonts w:ascii="Arial" w:eastAsia="Times New Roman" w:hAnsi="Arial" w:cs="Arial"/>
          <w:color w:val="000000"/>
          <w:sz w:val="20"/>
          <w:szCs w:val="20"/>
          <w:lang w:eastAsia="pl-PL"/>
        </w:rPr>
        <w:t> www.bip.barciany.pl</w:t>
      </w:r>
      <w:r w:rsidRPr="00A20E27">
        <w:rPr>
          <w:rFonts w:ascii="Arial" w:eastAsia="Times New Roman" w:hAnsi="Arial" w:cs="Arial"/>
          <w:color w:val="000000"/>
          <w:sz w:val="20"/>
          <w:szCs w:val="20"/>
          <w:lang w:eastAsia="pl-PL"/>
        </w:rPr>
        <w:br/>
      </w:r>
      <w:r w:rsidRPr="00A20E27">
        <w:rPr>
          <w:rFonts w:ascii="Arial" w:eastAsia="Times New Roman" w:hAnsi="Arial" w:cs="Arial"/>
          <w:b/>
          <w:bCs/>
          <w:color w:val="000000"/>
          <w:sz w:val="20"/>
          <w:szCs w:val="20"/>
          <w:lang w:eastAsia="pl-PL"/>
        </w:rPr>
        <w:t>Specyfikację istotnych warunków zamówienia można uzyskać pod adresem:</w:t>
      </w:r>
      <w:r w:rsidRPr="00A20E27">
        <w:rPr>
          <w:rFonts w:ascii="Arial" w:eastAsia="Times New Roman" w:hAnsi="Arial" w:cs="Arial"/>
          <w:color w:val="000000"/>
          <w:sz w:val="20"/>
          <w:szCs w:val="20"/>
          <w:lang w:eastAsia="pl-PL"/>
        </w:rPr>
        <w:t> Urząd Gminy Barciany, ul. Szkolna 3, 11-410 Barciany, pokój nr 14.</w:t>
      </w:r>
    </w:p>
    <w:p w:rsidR="00A20E27" w:rsidRPr="00A20E27" w:rsidRDefault="00A20E27" w:rsidP="00A20E27">
      <w:pPr>
        <w:spacing w:after="0" w:line="400" w:lineRule="atLeast"/>
        <w:ind w:left="22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t>IV.4.4) Termin składania wniosków o dopuszczenie do udziału w postępowaniu lub ofert:</w:t>
      </w:r>
      <w:r w:rsidRPr="00A20E27">
        <w:rPr>
          <w:rFonts w:ascii="Arial" w:eastAsia="Times New Roman" w:hAnsi="Arial" w:cs="Arial"/>
          <w:color w:val="000000"/>
          <w:sz w:val="20"/>
          <w:szCs w:val="20"/>
          <w:lang w:eastAsia="pl-PL"/>
        </w:rPr>
        <w:t> 20.06.2016 godzina 12:00, miejsce: Urząd Gminy Barciany, ul. Szkolna 3, 11-410 Barciany, (sekretariat).</w:t>
      </w:r>
    </w:p>
    <w:p w:rsidR="00A20E27" w:rsidRPr="00A20E27" w:rsidRDefault="00A20E27" w:rsidP="00A20E27">
      <w:pPr>
        <w:spacing w:after="0" w:line="400" w:lineRule="atLeast"/>
        <w:ind w:left="22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t>IV.4.5) Termin związania ofertą:</w:t>
      </w:r>
      <w:r w:rsidRPr="00A20E27">
        <w:rPr>
          <w:rFonts w:ascii="Arial" w:eastAsia="Times New Roman" w:hAnsi="Arial" w:cs="Arial"/>
          <w:color w:val="000000"/>
          <w:sz w:val="20"/>
          <w:szCs w:val="20"/>
          <w:lang w:eastAsia="pl-PL"/>
        </w:rPr>
        <w:t> okres w dniach: 30 (od ostatecznego terminu składania ofert).</w:t>
      </w:r>
    </w:p>
    <w:p w:rsidR="00A20E27" w:rsidRPr="00A20E27" w:rsidRDefault="00A20E27" w:rsidP="00A20E27">
      <w:pPr>
        <w:spacing w:after="0" w:line="400" w:lineRule="atLeast"/>
        <w:ind w:left="225"/>
        <w:rPr>
          <w:rFonts w:ascii="Arial" w:eastAsia="Times New Roman" w:hAnsi="Arial" w:cs="Arial"/>
          <w:color w:val="000000"/>
          <w:sz w:val="20"/>
          <w:szCs w:val="20"/>
          <w:lang w:eastAsia="pl-PL"/>
        </w:rPr>
      </w:pPr>
      <w:r w:rsidRPr="00A20E27">
        <w:rPr>
          <w:rFonts w:ascii="Arial" w:eastAsia="Times New Roman" w:hAnsi="Arial" w:cs="Arial"/>
          <w:b/>
          <w:bCs/>
          <w:color w:val="000000"/>
          <w:sz w:val="20"/>
          <w:szCs w:val="20"/>
          <w:lang w:eastAsia="pl-PL"/>
        </w:rPr>
        <w:lastRenderedPageBreak/>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A20E27">
        <w:rPr>
          <w:rFonts w:ascii="Arial" w:eastAsia="Times New Roman" w:hAnsi="Arial" w:cs="Arial"/>
          <w:color w:val="000000"/>
          <w:sz w:val="20"/>
          <w:szCs w:val="20"/>
          <w:lang w:eastAsia="pl-PL"/>
        </w:rPr>
        <w:t>nie</w:t>
      </w:r>
    </w:p>
    <w:p w:rsidR="00A20E27" w:rsidRPr="00A20E27" w:rsidRDefault="00A20E27" w:rsidP="00A20E27">
      <w:pPr>
        <w:spacing w:after="0" w:line="240" w:lineRule="auto"/>
        <w:rPr>
          <w:rFonts w:ascii="Times New Roman" w:eastAsia="Times New Roman" w:hAnsi="Times New Roman" w:cs="Times New Roman"/>
          <w:sz w:val="24"/>
          <w:szCs w:val="24"/>
          <w:lang w:eastAsia="pl-PL"/>
        </w:rPr>
      </w:pPr>
    </w:p>
    <w:p w:rsidR="00CD4734" w:rsidRDefault="00CD4734">
      <w:bookmarkStart w:id="0" w:name="_GoBack"/>
      <w:bookmarkEnd w:id="0"/>
    </w:p>
    <w:sectPr w:rsidR="00CD47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5929D4"/>
    <w:multiLevelType w:val="multilevel"/>
    <w:tmpl w:val="A7E2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1F1218"/>
    <w:multiLevelType w:val="multilevel"/>
    <w:tmpl w:val="9D2A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8E1C9C"/>
    <w:multiLevelType w:val="multilevel"/>
    <w:tmpl w:val="A8F8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D905DC"/>
    <w:multiLevelType w:val="multilevel"/>
    <w:tmpl w:val="F2820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92D"/>
    <w:rsid w:val="00A20E27"/>
    <w:rsid w:val="00A6192D"/>
    <w:rsid w:val="00CD47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0F842-C0B5-459B-84F8-9E68EF18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96045">
      <w:bodyDiv w:val="1"/>
      <w:marLeft w:val="0"/>
      <w:marRight w:val="0"/>
      <w:marTop w:val="0"/>
      <w:marBottom w:val="0"/>
      <w:divBdr>
        <w:top w:val="none" w:sz="0" w:space="0" w:color="auto"/>
        <w:left w:val="none" w:sz="0" w:space="0" w:color="auto"/>
        <w:bottom w:val="none" w:sz="0" w:space="0" w:color="auto"/>
        <w:right w:val="none" w:sz="0" w:space="0" w:color="auto"/>
      </w:divBdr>
      <w:divsChild>
        <w:div w:id="67202884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p.barciany.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2990</Words>
  <Characters>17944</Characters>
  <Application>Microsoft Office Word</Application>
  <DocSecurity>0</DocSecurity>
  <Lines>149</Lines>
  <Paragraphs>41</Paragraphs>
  <ScaleCrop>false</ScaleCrop>
  <Company/>
  <LinksUpToDate>false</LinksUpToDate>
  <CharactersWithSpaces>20893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15</cp:lastModifiedBy>
  <cp:revision>2</cp:revision>
  <dcterms:created xsi:type="dcterms:W3CDTF">2016-06-13T09:25:00Z</dcterms:created>
  <dcterms:modified xsi:type="dcterms:W3CDTF">2016-06-13T09:25:00Z</dcterms:modified>
</cp:coreProperties>
</file>