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5D" w:rsidRDefault="0074225D" w:rsidP="00382D53">
      <w:pPr>
        <w:widowControl/>
        <w:tabs>
          <w:tab w:val="center" w:pos="4536"/>
        </w:tabs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lang w:val="pl-PL" w:eastAsia="pl-PL"/>
        </w:rPr>
      </w:pPr>
    </w:p>
    <w:p w:rsidR="0074225D" w:rsidRPr="004A60F2" w:rsidRDefault="0074225D" w:rsidP="00382D53">
      <w:pPr>
        <w:widowControl/>
        <w:tabs>
          <w:tab w:val="center" w:pos="4536"/>
        </w:tabs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  <w:lang w:val="pl-PL" w:eastAsia="pl-PL"/>
        </w:rPr>
      </w:pPr>
      <w:r w:rsidRPr="004A60F2">
        <w:rPr>
          <w:rFonts w:ascii="Times New Roman" w:hAnsi="Times New Roman" w:cs="Times New Roman"/>
          <w:i/>
          <w:iCs/>
          <w:lang w:val="pl-PL" w:eastAsia="pl-PL"/>
        </w:rPr>
        <w:t>Zał. Nr 6  do SIWZ</w:t>
      </w:r>
    </w:p>
    <w:p w:rsidR="0074225D" w:rsidRPr="004A60F2" w:rsidRDefault="0074225D" w:rsidP="00382D53">
      <w:pPr>
        <w:widowControl/>
        <w:tabs>
          <w:tab w:val="center" w:pos="4536"/>
        </w:tabs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iCs/>
          <w:lang w:val="pl-PL" w:eastAsia="pl-PL"/>
        </w:rPr>
      </w:pPr>
    </w:p>
    <w:p w:rsidR="0074225D" w:rsidRPr="004A60F2" w:rsidRDefault="0074225D" w:rsidP="00382D53">
      <w:pPr>
        <w:widowControl/>
        <w:tabs>
          <w:tab w:val="center" w:pos="4536"/>
        </w:tabs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lang w:val="pl-PL" w:eastAsia="pl-PL"/>
        </w:rPr>
      </w:pPr>
    </w:p>
    <w:p w:rsidR="0074225D" w:rsidRPr="004A60F2" w:rsidRDefault="0074225D" w:rsidP="00382D53">
      <w:pPr>
        <w:widowControl/>
        <w:suppressAutoHyphens w:val="0"/>
        <w:autoSpaceDE/>
        <w:ind w:left="360"/>
        <w:jc w:val="center"/>
        <w:rPr>
          <w:rFonts w:ascii="Times New Roman" w:hAnsi="Times New Roman" w:cs="Times New Roman"/>
          <w:b/>
          <w:bCs/>
          <w:lang w:val="pl-PL" w:eastAsia="pl-PL"/>
        </w:rPr>
      </w:pPr>
      <w:r w:rsidRPr="004A60F2">
        <w:rPr>
          <w:rFonts w:ascii="Times New Roman" w:hAnsi="Times New Roman" w:cs="Times New Roman"/>
          <w:b/>
          <w:bCs/>
          <w:lang w:val="pl-PL" w:eastAsia="pl-PL"/>
        </w:rPr>
        <w:t>Specyfikacja techniczna samochodu 9 osobowego przystosowanego do przewozu osób niepełnosprawnych z możliwością przewożenia 1 osoby na wózku inwalidzkim</w:t>
      </w:r>
    </w:p>
    <w:p w:rsidR="0074225D" w:rsidRPr="004A60F2" w:rsidRDefault="0074225D" w:rsidP="00382D53">
      <w:pPr>
        <w:widowControl/>
        <w:suppressAutoHyphens w:val="0"/>
        <w:autoSpaceDE/>
        <w:rPr>
          <w:rFonts w:ascii="Times New Roman" w:hAnsi="Times New Roman" w:cs="Times New Roman"/>
          <w:lang w:val="pl-PL"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7740"/>
        <w:gridCol w:w="1620"/>
        <w:gridCol w:w="1485"/>
        <w:gridCol w:w="2829"/>
      </w:tblGrid>
      <w:tr w:rsidR="0074225D" w:rsidRPr="004A60F2">
        <w:tc>
          <w:tcPr>
            <w:tcW w:w="8223" w:type="dxa"/>
            <w:gridSpan w:val="2"/>
          </w:tcPr>
          <w:p w:rsidR="0074225D" w:rsidRPr="004A60F2" w:rsidRDefault="0074225D" w:rsidP="000A534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b/>
                <w:bCs/>
                <w:lang w:val="pl-PL" w:eastAsia="pl-PL"/>
              </w:rPr>
              <w:t>Parametry techniczne pojazdu wymagane przez Zamawiającego (1)</w:t>
            </w:r>
          </w:p>
        </w:tc>
        <w:tc>
          <w:tcPr>
            <w:tcW w:w="3105" w:type="dxa"/>
            <w:gridSpan w:val="2"/>
          </w:tcPr>
          <w:p w:rsidR="0074225D" w:rsidRPr="004A60F2" w:rsidRDefault="0074225D" w:rsidP="000A534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b/>
                <w:bCs/>
                <w:lang w:val="pl-PL" w:eastAsia="pl-PL"/>
              </w:rPr>
              <w:t xml:space="preserve">Spełnienie wymogu przez Wykonawcę    </w:t>
            </w:r>
          </w:p>
        </w:tc>
        <w:tc>
          <w:tcPr>
            <w:tcW w:w="2829" w:type="dxa"/>
          </w:tcPr>
          <w:p w:rsidR="0074225D" w:rsidRPr="004A60F2" w:rsidRDefault="0074225D" w:rsidP="000A534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b/>
                <w:bCs/>
                <w:lang w:val="pl-PL" w:eastAsia="pl-PL"/>
              </w:rPr>
              <w:t>Oferowane przez Wykonawcę</w:t>
            </w: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0A534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Lp</w:t>
            </w:r>
          </w:p>
        </w:tc>
        <w:tc>
          <w:tcPr>
            <w:tcW w:w="7740" w:type="dxa"/>
          </w:tcPr>
          <w:p w:rsidR="0074225D" w:rsidRPr="004A60F2" w:rsidRDefault="0074225D" w:rsidP="000A534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1</w:t>
            </w:r>
          </w:p>
        </w:tc>
        <w:tc>
          <w:tcPr>
            <w:tcW w:w="1620" w:type="dxa"/>
          </w:tcPr>
          <w:p w:rsidR="0074225D" w:rsidRPr="004A60F2" w:rsidRDefault="0074225D" w:rsidP="000A534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TAK</w:t>
            </w:r>
          </w:p>
        </w:tc>
        <w:tc>
          <w:tcPr>
            <w:tcW w:w="1485" w:type="dxa"/>
          </w:tcPr>
          <w:p w:rsidR="0074225D" w:rsidRPr="004A60F2" w:rsidRDefault="0074225D" w:rsidP="000A534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NIE</w:t>
            </w:r>
          </w:p>
        </w:tc>
        <w:tc>
          <w:tcPr>
            <w:tcW w:w="2829" w:type="dxa"/>
          </w:tcPr>
          <w:p w:rsidR="0074225D" w:rsidRPr="004A60F2" w:rsidRDefault="0074225D" w:rsidP="000A534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1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Fabrycznie nowy  2014r.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Rozstaw osi powyżej 3300 mm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3</w:t>
            </w:r>
          </w:p>
        </w:tc>
        <w:tc>
          <w:tcPr>
            <w:tcW w:w="7740" w:type="dxa"/>
          </w:tcPr>
          <w:p w:rsidR="0074225D" w:rsidRPr="004A60F2" w:rsidRDefault="0074225D" w:rsidP="00F848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Lakier akrylowy – bez dopłaty – kolor do ustalenia</w:t>
            </w:r>
          </w:p>
          <w:p w:rsidR="0074225D" w:rsidRPr="004A60F2" w:rsidRDefault="0074225D" w:rsidP="00F848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4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Silnik  wysokoprężny,  turbodoładowany, powyżwj 100KM  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5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norma min. EURO 5           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6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Oryginalne kombi  9 osobowe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7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Homologacja pojazdu do przewozu osób niepełnosprawnych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14157" w:type="dxa"/>
            <w:gridSpan w:val="5"/>
          </w:tcPr>
          <w:p w:rsidR="0074225D" w:rsidRPr="004A60F2" w:rsidRDefault="0074225D" w:rsidP="000A534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b/>
                <w:bCs/>
                <w:lang w:val="pl-PL" w:eastAsia="pl-PL"/>
              </w:rPr>
              <w:t>Z wyposażeniem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1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Immobiliser,  +  autoalarm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centralny zamek z pilotem,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3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izolacja dźwiękowo-termiczna,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4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wspomaganie układu kierowniczego,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5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układ hamulcowy z ABS,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6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hamulce tarczowe wentylowane z przodu i z tyłu 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7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systemy kontroli trakcji :  układ EDS lub równoważny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8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systemy kontroli trakcji : układ ASR lub równoważny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92289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9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systemy kontroli trakcji : układ MSR lub równoważny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92289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10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systemy kontroli trakcji : układ ESP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11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niezależne zawieszenie przednie i tylne ze stabilizatorem 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12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napęd na koła przednie lub tylne,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13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obrotomierz elektroniczny,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14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lusterka boczne regulowane i podgrzewane  elektrycznie 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15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skrzynia biegów min. 5- biegowa mechaniczna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16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klimatyzacja automatyczną Climatronik trzy strefowa - regulacją z nawiewem w  przedziale pasażerskim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17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poduszka powietrzna kierowcy i pasażera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18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pasy bezpieczeństwa z napinaczami dla</w:t>
            </w:r>
            <w:r w:rsidRPr="004A60F2">
              <w:rPr>
                <w:rFonts w:ascii="Times New Roman" w:hAnsi="Times New Roman" w:cs="Times New Roman"/>
                <w:b/>
                <w:bCs/>
                <w:lang w:val="pl-PL" w:eastAsia="pl-PL"/>
              </w:rPr>
              <w:t xml:space="preserve"> </w:t>
            </w:r>
            <w:r w:rsidRPr="004A60F2">
              <w:rPr>
                <w:rFonts w:ascii="Times New Roman" w:hAnsi="Times New Roman" w:cs="Times New Roman"/>
                <w:lang w:val="pl-PL" w:eastAsia="pl-PL"/>
              </w:rPr>
              <w:t>kierowcy i pasażera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19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zagłówki z regulacją wysokości na wszystkich siedzeniach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20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regulacja kolumny kierownicy w dwóch płaszczyznach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21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zabezpieczenie przed złamaniem blokady kierownicy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22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całkowite przeszklenie pojazdu, szyby termoizolacyjne / atermiczne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23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wycieraczki szyby przedniej z dwustopniowa regulacją prędkości i spryskiwaczem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24</w:t>
            </w:r>
          </w:p>
        </w:tc>
        <w:tc>
          <w:tcPr>
            <w:tcW w:w="7740" w:type="dxa"/>
          </w:tcPr>
          <w:p w:rsidR="0074225D" w:rsidRPr="004A60F2" w:rsidRDefault="0074225D" w:rsidP="00BE6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przesuwne prawe drzwi boczne z funkcją wspomagania domykania</w:t>
            </w:r>
          </w:p>
          <w:p w:rsidR="0074225D" w:rsidRPr="004A60F2" w:rsidRDefault="0074225D" w:rsidP="00BE6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25</w:t>
            </w:r>
          </w:p>
        </w:tc>
        <w:tc>
          <w:tcPr>
            <w:tcW w:w="7740" w:type="dxa"/>
          </w:tcPr>
          <w:p w:rsidR="0074225D" w:rsidRPr="004A60F2" w:rsidRDefault="0074225D" w:rsidP="00A72B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tylne drzwi podnoszone do góry  z szybą ogrzewaną, wycieraczką i spryskiwaczem z funkcją wspomagania domykania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26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czujnik kontroli zapięcia pasów bezpieczeństwa dla kierowcy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27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stopień wejściowy boczny oświetlony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28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oświetlenie w podsufitce + gniazdo 12V w kabinie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29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wentylacja kabiny z recyrkulacją, filtr przeciwpyłowy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30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drugi wymiennik ciepła z osobną regulacją i nawiewami na przedział pasażerski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31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elektrycznie regulowane przednie szyby boczne 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32</w:t>
            </w:r>
          </w:p>
        </w:tc>
        <w:tc>
          <w:tcPr>
            <w:tcW w:w="7740" w:type="dxa"/>
          </w:tcPr>
          <w:p w:rsidR="0074225D" w:rsidRPr="004A60F2" w:rsidRDefault="0074225D" w:rsidP="00593C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fotel kierowcy z regulacją wysokości, podparciem odcinka lędźwiowego i podłokietnikami + </w:t>
            </w:r>
            <w:r w:rsidRPr="004A60F2">
              <w:rPr>
                <w:rFonts w:ascii="Times New Roman" w:hAnsi="Times New Roman" w:cs="Times New Roman"/>
                <w:b/>
                <w:bCs/>
                <w:lang w:val="pl-PL" w:eastAsia="pl-PL"/>
              </w:rPr>
              <w:t>pojedynczy fotel pasażera</w:t>
            </w: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 w kabinie kierowcy z podłokietnikiem</w:t>
            </w:r>
          </w:p>
          <w:p w:rsidR="0074225D" w:rsidRPr="004A60F2" w:rsidRDefault="0074225D" w:rsidP="00593C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33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wyjmowany i składany </w:t>
            </w:r>
            <w:r w:rsidRPr="004A60F2">
              <w:rPr>
                <w:rFonts w:ascii="Times New Roman" w:hAnsi="Times New Roman" w:cs="Times New Roman"/>
                <w:b/>
                <w:bCs/>
                <w:lang w:val="pl-PL" w:eastAsia="pl-PL"/>
              </w:rPr>
              <w:t>drugi i trzeci rząd siedzeń</w:t>
            </w: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 - siedzenia 2 miejscowe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34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składany i wyjmowany </w:t>
            </w:r>
            <w:r w:rsidRPr="004A60F2">
              <w:rPr>
                <w:rFonts w:ascii="Times New Roman" w:hAnsi="Times New Roman" w:cs="Times New Roman"/>
                <w:b/>
                <w:bCs/>
                <w:lang w:val="pl-PL" w:eastAsia="pl-PL"/>
              </w:rPr>
              <w:t>czwarty rząd siedzeń</w:t>
            </w: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 - siedzenie 3 miejscowy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35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wszystkie siedzenia wyposażone w 3 punktowe pasy bezwładnościowe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36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światła do jazdy dziennej  włączane automatycznie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37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sygnał dźwiękowy informujący o nie wyłączonych światłach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38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lampki kontrolne zaciągniętego hamulca ręcznego , awarii układu hamulcowego i poziomu płynu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39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reflektory przednie halogenowe +regulacja zasięgu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40</w:t>
            </w:r>
          </w:p>
        </w:tc>
        <w:tc>
          <w:tcPr>
            <w:tcW w:w="7740" w:type="dxa"/>
          </w:tcPr>
          <w:p w:rsidR="0074225D" w:rsidRPr="004A60F2" w:rsidRDefault="0074225D" w:rsidP="000B1C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trzecie światło stop+ światło przeciwmgielne z tyłu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41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7740" w:type="dxa"/>
          </w:tcPr>
          <w:p w:rsidR="0074225D" w:rsidRPr="004A60F2" w:rsidRDefault="0074225D" w:rsidP="000B1C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pełna tapicerka przedziału pasażerskiego, podsufitówka  welurowa lub materiałowa, </w:t>
            </w:r>
            <w:r w:rsidRPr="004A60F2">
              <w:rPr>
                <w:rFonts w:ascii="Tahoma" w:hAnsi="Tahoma" w:cs="Tahoma"/>
                <w:lang w:val="pl-PL" w:eastAsia="en-US"/>
              </w:rPr>
              <w:t>pełne tapicerowanie boków pojazdu</w:t>
            </w:r>
          </w:p>
          <w:p w:rsidR="0074225D" w:rsidRPr="004A60F2" w:rsidRDefault="0074225D" w:rsidP="000B1C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42</w:t>
            </w:r>
          </w:p>
        </w:tc>
        <w:tc>
          <w:tcPr>
            <w:tcW w:w="7740" w:type="dxa"/>
          </w:tcPr>
          <w:p w:rsidR="0074225D" w:rsidRPr="004A60F2" w:rsidRDefault="0074225D" w:rsidP="000B1C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uchwyty ułatwiające  wsiadanie i wysiadanie z przedziału pasażerskiego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43</w:t>
            </w:r>
          </w:p>
        </w:tc>
        <w:tc>
          <w:tcPr>
            <w:tcW w:w="7740" w:type="dxa"/>
          </w:tcPr>
          <w:p w:rsidR="0074225D" w:rsidRPr="004A60F2" w:rsidRDefault="0074225D" w:rsidP="000B1C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rolety na bocznych szybach przedziału pasażerskiego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44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przygotowanie do montażu radia – antena, głośniki szerokopasmowe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45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radio CD/RDS/MP3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46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gaśnica, trójkąt, apteczka, podnośnik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CE5F5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47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opony zimowe 4 szt.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CE5F5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48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fartuchy przeciwbłotne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0B1C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49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dywaniki gumowe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CE5F5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50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pełnowymiarowe koło zapasowe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14157" w:type="dxa"/>
            <w:gridSpan w:val="5"/>
          </w:tcPr>
          <w:p w:rsidR="0074225D" w:rsidRPr="004A60F2" w:rsidRDefault="0074225D" w:rsidP="000A534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b/>
                <w:bCs/>
                <w:lang w:val="pl-PL" w:eastAsia="pl-PL"/>
              </w:rPr>
              <w:t>Przystosowanie do przewozu osoby niepełnosprawnej na wózku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1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Wszystkie fotele przestrzeni pasażerskiej szybko demontowane w układzie:  fotel 3 osobowy z 4 rzędu, fotel 2 osobowy z 3 rzędu i fotel 2 osobowy z 2 rzędu.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Wykładzina łatwo zmywalna, antypoślizgowa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3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Schowek – miejsce (pojemnik na pasy)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4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Szyny wzdłuż  mocujące 1wózek w podłodze pojazdu w miejscu drugiego rzędu siedzeń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5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Komplet pasów do mocowania 1 wózka inwalidzkiego do szyn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6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Pasy zabezpieczające osobę niepełnosprawną na wózku inwalidzkim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7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Najazdy teleskopowe aluminiowe z powłoką antypoślizgową  umożliwiająca wprowadzenie wózka z boku do pojazdu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8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Oznakow</w:t>
            </w:r>
            <w:r>
              <w:rPr>
                <w:rFonts w:ascii="Times New Roman" w:hAnsi="Times New Roman" w:cs="Times New Roman"/>
                <w:lang w:val="pl-PL" w:eastAsia="pl-PL"/>
              </w:rPr>
              <w:t xml:space="preserve">anie pojazdu z przodu i z tyłu </w:t>
            </w:r>
            <w:r w:rsidRPr="004A60F2">
              <w:rPr>
                <w:rFonts w:ascii="Times New Roman" w:hAnsi="Times New Roman" w:cs="Times New Roman"/>
                <w:lang w:val="pl-PL" w:eastAsia="pl-PL"/>
              </w:rPr>
              <w:t>symbolem : pojazd dla osób niepełnosprawnych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14157" w:type="dxa"/>
            <w:gridSpan w:val="5"/>
          </w:tcPr>
          <w:p w:rsidR="0074225D" w:rsidRPr="004A60F2" w:rsidRDefault="0074225D" w:rsidP="004A60F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b/>
                <w:bCs/>
                <w:lang w:val="pl-PL" w:eastAsia="pl-PL"/>
              </w:rPr>
              <w:t>Minimalne warunki gwarancji: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1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b/>
                <w:bCs/>
                <w:lang w:val="pl-PL" w:eastAsia="pl-PL"/>
              </w:rPr>
              <w:t>24miesiące</w:t>
            </w: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 bez limitu kilometrów 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b/>
                <w:bCs/>
                <w:lang w:val="pl-PL" w:eastAsia="pl-PL"/>
              </w:rPr>
              <w:t>36 miesięcy</w:t>
            </w: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 na powłokę lakierniczą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>
        <w:tc>
          <w:tcPr>
            <w:tcW w:w="483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lang w:val="pl-PL" w:eastAsia="pl-PL"/>
              </w:rPr>
              <w:t>3</w:t>
            </w:r>
          </w:p>
        </w:tc>
        <w:tc>
          <w:tcPr>
            <w:tcW w:w="774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b/>
                <w:bCs/>
                <w:lang w:val="pl-PL" w:eastAsia="pl-PL"/>
              </w:rPr>
              <w:t xml:space="preserve">144 miesiące </w:t>
            </w:r>
            <w:r w:rsidRPr="004A60F2">
              <w:rPr>
                <w:rFonts w:ascii="Times New Roman" w:hAnsi="Times New Roman" w:cs="Times New Roman"/>
                <w:lang w:val="pl-PL" w:eastAsia="pl-PL"/>
              </w:rPr>
              <w:t xml:space="preserve"> na perforację elementów nadwozia</w:t>
            </w:r>
          </w:p>
        </w:tc>
        <w:tc>
          <w:tcPr>
            <w:tcW w:w="1620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1485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2829" w:type="dxa"/>
          </w:tcPr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74225D" w:rsidRPr="004A60F2" w:rsidTr="004A60F2">
        <w:trPr>
          <w:trHeight w:val="637"/>
        </w:trPr>
        <w:tc>
          <w:tcPr>
            <w:tcW w:w="14157" w:type="dxa"/>
            <w:gridSpan w:val="5"/>
          </w:tcPr>
          <w:p w:rsidR="0074225D" w:rsidRPr="004A60F2" w:rsidRDefault="0074225D" w:rsidP="000A534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pl-PL" w:eastAsia="pl-PL"/>
              </w:rPr>
            </w:pPr>
            <w:r w:rsidRPr="004A60F2">
              <w:rPr>
                <w:rFonts w:ascii="Times New Roman" w:hAnsi="Times New Roman" w:cs="Times New Roman"/>
                <w:b/>
                <w:bCs/>
                <w:lang w:val="pl-PL" w:eastAsia="pl-PL"/>
              </w:rPr>
              <w:t>Wymagany termin realizacji  - do 20 dni od podpisania umowy</w:t>
            </w:r>
          </w:p>
          <w:p w:rsidR="0074225D" w:rsidRPr="004A60F2" w:rsidRDefault="0074225D" w:rsidP="002E52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</w:tbl>
    <w:p w:rsidR="0074225D" w:rsidRPr="004A60F2" w:rsidRDefault="0074225D" w:rsidP="00382D53">
      <w:pPr>
        <w:widowControl/>
        <w:suppressAutoHyphens w:val="0"/>
        <w:autoSpaceDE/>
        <w:rPr>
          <w:rFonts w:ascii="Times New Roman" w:hAnsi="Times New Roman" w:cs="Times New Roman"/>
          <w:b/>
          <w:bCs/>
          <w:lang w:val="pl-PL" w:eastAsia="pl-PL"/>
        </w:rPr>
      </w:pPr>
    </w:p>
    <w:p w:rsidR="0074225D" w:rsidRPr="004A60F2" w:rsidRDefault="0074225D" w:rsidP="00382D53">
      <w:pPr>
        <w:widowControl/>
        <w:suppressAutoHyphens w:val="0"/>
        <w:autoSpaceDE/>
        <w:rPr>
          <w:rFonts w:ascii="Times New Roman" w:hAnsi="Times New Roman" w:cs="Times New Roman"/>
          <w:b/>
          <w:bCs/>
          <w:lang w:val="pl-PL" w:eastAsia="pl-PL"/>
        </w:rPr>
      </w:pPr>
      <w:r w:rsidRPr="004A60F2">
        <w:rPr>
          <w:rFonts w:ascii="Times New Roman" w:hAnsi="Times New Roman" w:cs="Times New Roman"/>
          <w:b/>
          <w:bCs/>
          <w:lang w:val="pl-PL" w:eastAsia="pl-PL"/>
        </w:rPr>
        <w:t>UWAGA:</w:t>
      </w:r>
    </w:p>
    <w:p w:rsidR="0074225D" w:rsidRPr="004A60F2" w:rsidRDefault="0074225D" w:rsidP="00382D53">
      <w:pPr>
        <w:widowControl/>
        <w:suppressAutoHyphens w:val="0"/>
        <w:autoSpaceDE/>
        <w:rPr>
          <w:rFonts w:ascii="Times New Roman" w:hAnsi="Times New Roman" w:cs="Times New Roman"/>
          <w:b/>
          <w:bCs/>
          <w:lang w:val="pl-PL" w:eastAsia="pl-PL"/>
        </w:rPr>
      </w:pPr>
      <w:r w:rsidRPr="004A60F2">
        <w:rPr>
          <w:rFonts w:ascii="Times New Roman" w:hAnsi="Times New Roman" w:cs="Times New Roman"/>
          <w:b/>
          <w:bCs/>
          <w:lang w:val="pl-PL" w:eastAsia="pl-PL"/>
        </w:rPr>
        <w:t xml:space="preserve"> Prawą stronę tej tabeli wypełnia Wykonawca. W przypadku spełnienia /nie spełnienia wymagań przez Wykonawcę należy wpisać słowo „TAK” lub „NIE” w odpowiedniej rubryce, zaś w przypadku gdy Wykonawca proponuje coś więcej niż chce Zamawiający w swoich minimalnych wymaganiach należy wpisać swoje propozycje. Wykonawca powinien wpisać konkretne wartości parametrów technicznych. Należy jednak pamiętać, że propozycje Wykonawcy muszą spełniać  wymagania zamawiającego.</w:t>
      </w:r>
    </w:p>
    <w:p w:rsidR="0074225D" w:rsidRDefault="0074225D">
      <w:pPr>
        <w:widowControl/>
        <w:suppressAutoHyphens w:val="0"/>
        <w:autoSpaceDE/>
        <w:rPr>
          <w:rFonts w:ascii="Times New Roman" w:hAnsi="Times New Roman" w:cs="Times New Roman"/>
          <w:lang w:val="pl-PL" w:eastAsia="pl-PL"/>
        </w:rPr>
      </w:pPr>
    </w:p>
    <w:p w:rsidR="0074225D" w:rsidRDefault="0074225D">
      <w:pPr>
        <w:widowControl/>
        <w:suppressAutoHyphens w:val="0"/>
        <w:autoSpaceDE/>
        <w:rPr>
          <w:rFonts w:ascii="Times New Roman" w:hAnsi="Times New Roman" w:cs="Times New Roman"/>
          <w:lang w:val="pl-PL" w:eastAsia="pl-PL"/>
        </w:rPr>
      </w:pPr>
    </w:p>
    <w:p w:rsidR="0074225D" w:rsidRDefault="0074225D">
      <w:pPr>
        <w:widowControl/>
        <w:suppressAutoHyphens w:val="0"/>
        <w:autoSpaceDE/>
        <w:rPr>
          <w:rFonts w:ascii="Times New Roman" w:hAnsi="Times New Roman" w:cs="Times New Roman"/>
          <w:lang w:val="pl-PL" w:eastAsia="pl-PL"/>
        </w:rPr>
      </w:pPr>
    </w:p>
    <w:p w:rsidR="0074225D" w:rsidRDefault="0074225D">
      <w:pPr>
        <w:widowControl/>
        <w:suppressAutoHyphens w:val="0"/>
        <w:autoSpaceDE/>
        <w:rPr>
          <w:rFonts w:ascii="Times New Roman" w:hAnsi="Times New Roman" w:cs="Times New Roman"/>
          <w:lang w:val="pl-PL" w:eastAsia="pl-PL"/>
        </w:rPr>
      </w:pPr>
    </w:p>
    <w:p w:rsidR="0074225D" w:rsidRDefault="0074225D" w:rsidP="001606F0">
      <w:pPr>
        <w:tabs>
          <w:tab w:val="left" w:pos="284"/>
          <w:tab w:val="left" w:pos="5670"/>
        </w:tabs>
        <w:jc w:val="both"/>
        <w:rPr>
          <w:rFonts w:ascii="Times New Roman" w:hAnsi="Times New Roman" w:cs="Times New Roman"/>
          <w:lang w:val="pl-PL"/>
        </w:rPr>
      </w:pPr>
      <w:r w:rsidRPr="001606F0">
        <w:rPr>
          <w:lang w:val="pl-PL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>...............................................</w:t>
      </w:r>
      <w:r>
        <w:rPr>
          <w:rFonts w:ascii="Times New Roman" w:hAnsi="Times New Roman" w:cs="Times New Roman"/>
          <w:lang w:val="pl-PL"/>
        </w:rPr>
        <w:tab/>
        <w:t xml:space="preserve">                                                                    ........................................................</w:t>
      </w:r>
    </w:p>
    <w:p w:rsidR="0074225D" w:rsidRPr="001606F0" w:rsidRDefault="0074225D" w:rsidP="001606F0">
      <w:pPr>
        <w:tabs>
          <w:tab w:val="left" w:pos="709"/>
          <w:tab w:val="left" w:pos="5245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/>
        </w:rPr>
        <w:tab/>
      </w:r>
      <w:r w:rsidRPr="001606F0">
        <w:rPr>
          <w:rFonts w:ascii="Times New Roman" w:hAnsi="Times New Roman" w:cs="Times New Roman"/>
          <w:sz w:val="20"/>
          <w:szCs w:val="20"/>
          <w:lang w:val="pl-PL"/>
        </w:rPr>
        <w:t>(miejscowość, data)</w:t>
      </w:r>
      <w:r w:rsidRPr="001606F0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</w:t>
      </w:r>
      <w:r w:rsidRPr="001606F0">
        <w:rPr>
          <w:rFonts w:ascii="Times New Roman" w:hAnsi="Times New Roman" w:cs="Times New Roman"/>
          <w:sz w:val="20"/>
          <w:szCs w:val="20"/>
          <w:lang w:val="pl-PL"/>
        </w:rPr>
        <w:t xml:space="preserve">   (podpis oferenta lub upoważnionych osób)</w:t>
      </w:r>
    </w:p>
    <w:sectPr w:rsidR="0074225D" w:rsidRPr="001606F0" w:rsidSect="00A7210F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D53"/>
    <w:rsid w:val="00024325"/>
    <w:rsid w:val="0006431F"/>
    <w:rsid w:val="000A5343"/>
    <w:rsid w:val="000B1C60"/>
    <w:rsid w:val="000F41E6"/>
    <w:rsid w:val="001606F0"/>
    <w:rsid w:val="00275085"/>
    <w:rsid w:val="00292F4F"/>
    <w:rsid w:val="002A024B"/>
    <w:rsid w:val="002D307E"/>
    <w:rsid w:val="002E1174"/>
    <w:rsid w:val="002E5272"/>
    <w:rsid w:val="0032464B"/>
    <w:rsid w:val="00382D53"/>
    <w:rsid w:val="00435034"/>
    <w:rsid w:val="0046592B"/>
    <w:rsid w:val="00480C2B"/>
    <w:rsid w:val="004A60F2"/>
    <w:rsid w:val="004D772C"/>
    <w:rsid w:val="00574088"/>
    <w:rsid w:val="00593CE2"/>
    <w:rsid w:val="005A1181"/>
    <w:rsid w:val="005D73A3"/>
    <w:rsid w:val="005D7A6E"/>
    <w:rsid w:val="005F7B3D"/>
    <w:rsid w:val="00646992"/>
    <w:rsid w:val="00673FC4"/>
    <w:rsid w:val="0074225D"/>
    <w:rsid w:val="00750B63"/>
    <w:rsid w:val="00754056"/>
    <w:rsid w:val="007F6621"/>
    <w:rsid w:val="00866378"/>
    <w:rsid w:val="008954B2"/>
    <w:rsid w:val="008D5953"/>
    <w:rsid w:val="008E63F0"/>
    <w:rsid w:val="00917D72"/>
    <w:rsid w:val="00922893"/>
    <w:rsid w:val="009271DD"/>
    <w:rsid w:val="009519CD"/>
    <w:rsid w:val="009A2964"/>
    <w:rsid w:val="00A3390E"/>
    <w:rsid w:val="00A45765"/>
    <w:rsid w:val="00A7210F"/>
    <w:rsid w:val="00A72B79"/>
    <w:rsid w:val="00B34246"/>
    <w:rsid w:val="00B44F99"/>
    <w:rsid w:val="00BE6AD7"/>
    <w:rsid w:val="00C10C38"/>
    <w:rsid w:val="00C25EB4"/>
    <w:rsid w:val="00C81E55"/>
    <w:rsid w:val="00CD3B1F"/>
    <w:rsid w:val="00CE5BB6"/>
    <w:rsid w:val="00CE5F5A"/>
    <w:rsid w:val="00CF7325"/>
    <w:rsid w:val="00D019BD"/>
    <w:rsid w:val="00D806FC"/>
    <w:rsid w:val="00DD196E"/>
    <w:rsid w:val="00E13F2C"/>
    <w:rsid w:val="00E41279"/>
    <w:rsid w:val="00EB39AF"/>
    <w:rsid w:val="00ED4B5E"/>
    <w:rsid w:val="00F23AB6"/>
    <w:rsid w:val="00F467F2"/>
    <w:rsid w:val="00F848DE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606F0"/>
    <w:pPr>
      <w:widowControl w:val="0"/>
      <w:suppressAutoHyphens/>
      <w:autoSpaceDE w:val="0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2D5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5</Pages>
  <Words>810</Words>
  <Characters>4865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urzad</cp:lastModifiedBy>
  <cp:revision>8</cp:revision>
  <cp:lastPrinted>2014-07-29T08:45:00Z</cp:lastPrinted>
  <dcterms:created xsi:type="dcterms:W3CDTF">2014-07-16T20:08:00Z</dcterms:created>
  <dcterms:modified xsi:type="dcterms:W3CDTF">2014-07-29T08:55:00Z</dcterms:modified>
</cp:coreProperties>
</file>