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4" w:rsidRPr="000851C3" w:rsidRDefault="003C2524" w:rsidP="003C2524">
      <w:pPr>
        <w:autoSpaceDE w:val="0"/>
        <w:jc w:val="right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Załącznik nr 9</w:t>
      </w:r>
    </w:p>
    <w:p w:rsidR="003C2524" w:rsidRPr="000851C3" w:rsidRDefault="003C2524" w:rsidP="003C2524">
      <w:pPr>
        <w:jc w:val="center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WZÓR UMOWY</w:t>
      </w:r>
    </w:p>
    <w:p w:rsidR="003C2524" w:rsidRPr="000851C3" w:rsidRDefault="003C2524" w:rsidP="003C2524">
      <w:pPr>
        <w:jc w:val="right"/>
        <w:rPr>
          <w:rFonts w:ascii="Calibri" w:hAnsi="Calibri" w:cstheme="minorHAnsi"/>
          <w:i/>
          <w:iCs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/>
        <w:jc w:val="center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Umowa nr …………….</w:t>
      </w:r>
      <w:r w:rsidRPr="000851C3">
        <w:rPr>
          <w:rFonts w:ascii="Calibri" w:hAnsi="Calibri" w:cstheme="minorHAnsi"/>
          <w:sz w:val="22"/>
          <w:szCs w:val="22"/>
        </w:rPr>
        <w:t xml:space="preserve"> </w:t>
      </w:r>
    </w:p>
    <w:p w:rsidR="003C2524" w:rsidRPr="000851C3" w:rsidRDefault="003C2524" w:rsidP="003C2524">
      <w:pPr>
        <w:pStyle w:val="Tekstpodstawowywcity"/>
        <w:ind w:left="0"/>
        <w:jc w:val="both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</w:t>
      </w:r>
      <w:r w:rsidRPr="000851C3">
        <w:rPr>
          <w:rFonts w:ascii="Calibri" w:hAnsi="Calibri" w:cstheme="minorHAnsi"/>
          <w:sz w:val="22"/>
          <w:szCs w:val="22"/>
        </w:rPr>
        <w:t xml:space="preserve">awarta w dniu </w:t>
      </w:r>
      <w:r>
        <w:rPr>
          <w:rFonts w:ascii="Calibri" w:hAnsi="Calibri" w:cstheme="minorHAnsi"/>
          <w:sz w:val="22"/>
          <w:szCs w:val="22"/>
        </w:rPr>
        <w:t xml:space="preserve">…, </w:t>
      </w:r>
      <w:r w:rsidRPr="000851C3">
        <w:rPr>
          <w:rFonts w:ascii="Calibri" w:hAnsi="Calibri" w:cstheme="minorHAnsi"/>
          <w:sz w:val="22"/>
          <w:szCs w:val="22"/>
        </w:rPr>
        <w:t xml:space="preserve">w </w:t>
      </w:r>
      <w:r>
        <w:rPr>
          <w:rFonts w:ascii="Calibri" w:hAnsi="Calibri" w:cstheme="minorHAnsi"/>
          <w:sz w:val="22"/>
          <w:szCs w:val="22"/>
        </w:rPr>
        <w:t>Barcianach</w:t>
      </w:r>
      <w:r w:rsidRPr="000851C3">
        <w:rPr>
          <w:rFonts w:ascii="Calibri" w:hAnsi="Calibri" w:cstheme="minorHAnsi"/>
          <w:sz w:val="22"/>
          <w:szCs w:val="22"/>
        </w:rPr>
        <w:t>, pomiędzy:</w:t>
      </w:r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Gminą Barciany, ul. Wojska Polskiego 7, 11-410 Barciany, NIP </w:t>
      </w:r>
      <w:r w:rsidRPr="00926C37">
        <w:rPr>
          <w:rFonts w:ascii="Calibri" w:hAnsi="Calibri" w:cstheme="minorHAnsi"/>
          <w:sz w:val="22"/>
          <w:szCs w:val="22"/>
        </w:rPr>
        <w:t>7422076963</w:t>
      </w:r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reprezentowaną przez: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Ryszarda Kozyrę - Wójta Gminy </w:t>
      </w:r>
      <w:r w:rsidRPr="000851C3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Barciany 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przy kontras</w:t>
      </w:r>
      <w:r>
        <w:rPr>
          <w:rFonts w:ascii="Calibri" w:hAnsi="Calibri" w:cstheme="minorHAnsi"/>
          <w:sz w:val="22"/>
          <w:szCs w:val="22"/>
        </w:rPr>
        <w:t xml:space="preserve">ygnacie Skarbnika Gminy Barciany Marii </w:t>
      </w:r>
      <w:proofErr w:type="spellStart"/>
      <w:r>
        <w:rPr>
          <w:rFonts w:ascii="Calibri" w:hAnsi="Calibri" w:cstheme="minorHAnsi"/>
          <w:sz w:val="22"/>
          <w:szCs w:val="22"/>
        </w:rPr>
        <w:t>Pyrcz</w:t>
      </w:r>
      <w:proofErr w:type="spellEnd"/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zwaną</w:t>
      </w:r>
      <w:r w:rsidRPr="000851C3">
        <w:rPr>
          <w:rFonts w:ascii="Calibri" w:hAnsi="Calibri" w:cstheme="minorHAnsi"/>
          <w:sz w:val="22"/>
          <w:szCs w:val="22"/>
        </w:rPr>
        <w:t xml:space="preserve"> dalej Zamawiającym 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a </w:t>
      </w:r>
    </w:p>
    <w:p w:rsidR="003C2524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……………………………………………………………………………………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z siedzibą w................................................................................................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(NIP......................</w:t>
      </w:r>
      <w:r>
        <w:rPr>
          <w:rFonts w:ascii="Calibri" w:hAnsi="Calibri" w:cstheme="minorHAnsi"/>
          <w:sz w:val="22"/>
          <w:szCs w:val="22"/>
        </w:rPr>
        <w:t xml:space="preserve"> , REGON …………………….</w:t>
      </w:r>
      <w:r w:rsidRPr="000851C3">
        <w:rPr>
          <w:rFonts w:ascii="Calibri" w:hAnsi="Calibri" w:cstheme="minorHAnsi"/>
          <w:sz w:val="22"/>
          <w:szCs w:val="22"/>
        </w:rPr>
        <w:t>)</w:t>
      </w:r>
    </w:p>
    <w:p w:rsidR="003C2524" w:rsidRPr="000851C3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reprezentowanym przez.............................................................................</w:t>
      </w:r>
    </w:p>
    <w:p w:rsidR="003C2524" w:rsidRPr="00D978DB" w:rsidRDefault="003C2524" w:rsidP="003C2524">
      <w:pPr>
        <w:pStyle w:val="Tekstpodstawowywcity"/>
        <w:ind w:left="0" w:right="675"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zwanym dalej Wykonawcą</w:t>
      </w:r>
    </w:p>
    <w:p w:rsidR="003C2524" w:rsidRPr="000851C3" w:rsidRDefault="003C2524" w:rsidP="003C2524">
      <w:pPr>
        <w:autoSpaceDE w:val="0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1.</w:t>
      </w:r>
    </w:p>
    <w:p w:rsidR="003C2524" w:rsidRPr="000851C3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„Przedmiot umowy”</w:t>
      </w:r>
    </w:p>
    <w:p w:rsidR="003C2524" w:rsidRPr="000851C3" w:rsidRDefault="003C2524" w:rsidP="003C2524">
      <w:pPr>
        <w:rPr>
          <w:rFonts w:ascii="Calibri" w:hAnsi="Calibri" w:cstheme="minorHAnsi"/>
          <w:sz w:val="22"/>
          <w:szCs w:val="22"/>
        </w:rPr>
      </w:pPr>
    </w:p>
    <w:p w:rsidR="003C2524" w:rsidRPr="00926C37" w:rsidRDefault="003C2524" w:rsidP="003C2524">
      <w:pPr>
        <w:pStyle w:val="Akapitzlist"/>
        <w:numPr>
          <w:ilvl w:val="0"/>
          <w:numId w:val="7"/>
        </w:numPr>
        <w:ind w:left="426"/>
        <w:contextualSpacing/>
        <w:jc w:val="both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Na podstawie dokonanego przez zamawiającego wyboru oferty w</w:t>
      </w:r>
      <w:r w:rsidRPr="000851C3">
        <w:rPr>
          <w:rFonts w:ascii="Calibri" w:hAnsi="Calibri" w:cstheme="minorHAnsi"/>
          <w:sz w:val="22"/>
          <w:szCs w:val="22"/>
        </w:rPr>
        <w:t>ykonawcy w wyni</w:t>
      </w:r>
      <w:r>
        <w:rPr>
          <w:rFonts w:ascii="Calibri" w:hAnsi="Calibri" w:cstheme="minorHAnsi"/>
          <w:sz w:val="22"/>
          <w:szCs w:val="22"/>
        </w:rPr>
        <w:t>ku przetargu nieograniczonego, zamawiający zleca a w</w:t>
      </w:r>
      <w:r w:rsidRPr="000851C3">
        <w:rPr>
          <w:rFonts w:ascii="Calibri" w:hAnsi="Calibri" w:cstheme="minorHAnsi"/>
          <w:sz w:val="22"/>
          <w:szCs w:val="22"/>
        </w:rPr>
        <w:t xml:space="preserve">ykonawca przyjmuje do wykonania zamówienie publiczne na zadanie pn.: 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926C37">
        <w:rPr>
          <w:rFonts w:ascii="Calibri" w:hAnsi="Calibri" w:cstheme="minorHAnsi"/>
          <w:b/>
          <w:sz w:val="22"/>
          <w:szCs w:val="22"/>
        </w:rPr>
        <w:t>„</w:t>
      </w:r>
      <w:r w:rsidRPr="00926C37">
        <w:rPr>
          <w:rFonts w:ascii="Calibri" w:hAnsi="Calibri" w:cstheme="minorHAnsi"/>
          <w:b/>
          <w:bCs/>
          <w:sz w:val="22"/>
          <w:szCs w:val="22"/>
        </w:rPr>
        <w:t xml:space="preserve">Zakup sprzętu, EOD oraz e-usług oraz ich wdrożenie i uruchomienie w ramach projektu pt.: „Rozwój e-usług usprawnieniem dostępności administracji w Gminie Barciany” realizowanego zgodnie z umową nr: UDA-RPWM.07.02.01-28-024/12-00, współfinansowanego ze środków EFRR w ramach działania 7.2.1 RPO </w:t>
      </w:r>
      <w:proofErr w:type="spellStart"/>
      <w:r w:rsidRPr="00926C37">
        <w:rPr>
          <w:rFonts w:ascii="Calibri" w:hAnsi="Calibri" w:cstheme="minorHAnsi"/>
          <w:b/>
          <w:bCs/>
          <w:sz w:val="22"/>
          <w:szCs w:val="22"/>
        </w:rPr>
        <w:t>WiM</w:t>
      </w:r>
      <w:proofErr w:type="spellEnd"/>
      <w:r w:rsidRPr="00926C37">
        <w:rPr>
          <w:rFonts w:ascii="Calibri" w:hAnsi="Calibri" w:cstheme="minorHAnsi"/>
          <w:b/>
          <w:sz w:val="22"/>
          <w:szCs w:val="22"/>
        </w:rPr>
        <w:t>”.</w:t>
      </w:r>
    </w:p>
    <w:p w:rsidR="003C2524" w:rsidRDefault="003C2524" w:rsidP="003C2524">
      <w:pPr>
        <w:pStyle w:val="Akapitzlist"/>
        <w:numPr>
          <w:ilvl w:val="0"/>
          <w:numId w:val="7"/>
        </w:numPr>
        <w:ind w:left="426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Przedmiot zamówienia został szczegółowo opisany w </w:t>
      </w:r>
      <w:r>
        <w:rPr>
          <w:rFonts w:ascii="Calibri" w:hAnsi="Calibri" w:cstheme="minorHAnsi"/>
          <w:sz w:val="22"/>
          <w:szCs w:val="22"/>
        </w:rPr>
        <w:t xml:space="preserve">załączniku nr </w:t>
      </w:r>
      <w:r w:rsidR="000322C2">
        <w:rPr>
          <w:rFonts w:ascii="Calibri" w:hAnsi="Calibri" w:cstheme="minorHAnsi"/>
          <w:sz w:val="22"/>
          <w:szCs w:val="22"/>
        </w:rPr>
        <w:t>9</w:t>
      </w:r>
      <w:r>
        <w:rPr>
          <w:rFonts w:ascii="Calibri" w:hAnsi="Calibri" w:cstheme="minorHAnsi"/>
          <w:sz w:val="22"/>
          <w:szCs w:val="22"/>
        </w:rPr>
        <w:t xml:space="preserve"> do</w:t>
      </w:r>
      <w:r w:rsidRPr="000851C3">
        <w:rPr>
          <w:rFonts w:ascii="Calibri" w:hAnsi="Calibri" w:cstheme="minorHAnsi"/>
          <w:sz w:val="22"/>
          <w:szCs w:val="22"/>
        </w:rPr>
        <w:t xml:space="preserve"> SIWZ – opis przedmiotu zamówienia.</w:t>
      </w:r>
    </w:p>
    <w:p w:rsidR="003C2524" w:rsidRDefault="003C2524" w:rsidP="003C2524">
      <w:pPr>
        <w:pStyle w:val="Akapitzlist"/>
        <w:numPr>
          <w:ilvl w:val="0"/>
          <w:numId w:val="7"/>
        </w:numPr>
        <w:ind w:left="426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 Wykonawca zobowiązany jest wykonać przedmiot umowy opisany w ust.1 zgodnie z:</w:t>
      </w:r>
    </w:p>
    <w:p w:rsidR="003C2524" w:rsidRDefault="003C2524" w:rsidP="003C2524">
      <w:pPr>
        <w:pStyle w:val="Akapitzlist"/>
        <w:numPr>
          <w:ilvl w:val="1"/>
          <w:numId w:val="7"/>
        </w:numPr>
        <w:ind w:left="851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ofertą stanowiącą załącznik nr 1 do niniejszej umowy,</w:t>
      </w:r>
    </w:p>
    <w:p w:rsidR="003C2524" w:rsidRDefault="003C2524" w:rsidP="003C2524">
      <w:pPr>
        <w:pStyle w:val="Akapitzlist"/>
        <w:numPr>
          <w:ilvl w:val="1"/>
          <w:numId w:val="7"/>
        </w:numPr>
        <w:ind w:left="851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warunkami określonymi w </w:t>
      </w:r>
      <w:r>
        <w:rPr>
          <w:rFonts w:ascii="Calibri" w:hAnsi="Calibri" w:cstheme="minorHAnsi"/>
          <w:sz w:val="22"/>
          <w:szCs w:val="22"/>
        </w:rPr>
        <w:t xml:space="preserve">załączniku nr </w:t>
      </w:r>
      <w:r w:rsidR="000322C2">
        <w:rPr>
          <w:rFonts w:ascii="Calibri" w:hAnsi="Calibri" w:cstheme="minorHAnsi"/>
          <w:sz w:val="22"/>
          <w:szCs w:val="22"/>
        </w:rPr>
        <w:t>9</w:t>
      </w:r>
      <w:r>
        <w:rPr>
          <w:rFonts w:ascii="Calibri" w:hAnsi="Calibri" w:cstheme="minorHAnsi"/>
          <w:sz w:val="22"/>
          <w:szCs w:val="22"/>
        </w:rPr>
        <w:t xml:space="preserve"> do</w:t>
      </w:r>
      <w:r w:rsidRPr="000851C3">
        <w:rPr>
          <w:rFonts w:ascii="Calibri" w:hAnsi="Calibri" w:cstheme="minorHAnsi"/>
          <w:sz w:val="22"/>
          <w:szCs w:val="22"/>
        </w:rPr>
        <w:t xml:space="preserve"> SIWZ – „Opis prz</w:t>
      </w:r>
      <w:r>
        <w:rPr>
          <w:rFonts w:ascii="Calibri" w:hAnsi="Calibri" w:cstheme="minorHAnsi"/>
          <w:sz w:val="22"/>
          <w:szCs w:val="22"/>
        </w:rPr>
        <w:t>edmiotu zamówienia”, stanowiącymi</w:t>
      </w:r>
      <w:r w:rsidRPr="000851C3">
        <w:rPr>
          <w:rFonts w:ascii="Calibri" w:hAnsi="Calibri" w:cstheme="minorHAnsi"/>
          <w:sz w:val="22"/>
          <w:szCs w:val="22"/>
        </w:rPr>
        <w:t xml:space="preserve"> załącznik nr 2 do niniejszej umowy,</w:t>
      </w:r>
    </w:p>
    <w:p w:rsidR="003C2524" w:rsidRDefault="003C2524" w:rsidP="003C2524">
      <w:pPr>
        <w:pStyle w:val="Akapitzlist"/>
        <w:numPr>
          <w:ilvl w:val="1"/>
          <w:numId w:val="7"/>
        </w:numPr>
        <w:ind w:left="851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obowiązującymi przepisami i normami,</w:t>
      </w:r>
    </w:p>
    <w:p w:rsidR="003C2524" w:rsidRPr="000851C3" w:rsidRDefault="003C2524" w:rsidP="003C2524">
      <w:pPr>
        <w:pStyle w:val="Akapitzlist"/>
        <w:numPr>
          <w:ilvl w:val="1"/>
          <w:numId w:val="7"/>
        </w:numPr>
        <w:ind w:left="851"/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treścią niniejszej umowy.</w:t>
      </w:r>
    </w:p>
    <w:p w:rsidR="003C2524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2.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 xml:space="preserve"> „Harmonogram”</w:t>
      </w:r>
    </w:p>
    <w:p w:rsidR="003C2524" w:rsidRDefault="003C2524" w:rsidP="003C2524">
      <w:pPr>
        <w:jc w:val="center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 terminie 7 dni od </w:t>
      </w:r>
      <w:r>
        <w:rPr>
          <w:rFonts w:ascii="Calibri" w:hAnsi="Calibri" w:cstheme="minorHAnsi"/>
          <w:sz w:val="22"/>
          <w:szCs w:val="22"/>
        </w:rPr>
        <w:t xml:space="preserve">dnia </w:t>
      </w:r>
      <w:r w:rsidRPr="000851C3">
        <w:rPr>
          <w:rFonts w:ascii="Calibri" w:hAnsi="Calibri" w:cstheme="minorHAnsi"/>
          <w:sz w:val="22"/>
          <w:szCs w:val="22"/>
        </w:rPr>
        <w:t>podpisania niniejszej umowy</w:t>
      </w:r>
      <w:r>
        <w:rPr>
          <w:rFonts w:ascii="Calibri" w:hAnsi="Calibri" w:cstheme="minorHAnsi"/>
          <w:sz w:val="22"/>
          <w:szCs w:val="22"/>
        </w:rPr>
        <w:t>, przed przystąpieniem do wykonania prac stanowiących jej przedmiot, w</w:t>
      </w:r>
      <w:r w:rsidRPr="000851C3">
        <w:rPr>
          <w:rFonts w:ascii="Calibri" w:hAnsi="Calibri" w:cstheme="minorHAnsi"/>
          <w:sz w:val="22"/>
          <w:szCs w:val="22"/>
        </w:rPr>
        <w:t>ykonawca zob</w:t>
      </w:r>
      <w:r>
        <w:rPr>
          <w:rFonts w:ascii="Calibri" w:hAnsi="Calibri" w:cstheme="minorHAnsi"/>
          <w:sz w:val="22"/>
          <w:szCs w:val="22"/>
        </w:rPr>
        <w:t>owiązuje się do przedstawienia zamawiającemu ostatecznego harmonogramu p</w:t>
      </w:r>
      <w:r w:rsidRPr="000851C3">
        <w:rPr>
          <w:rFonts w:ascii="Calibri" w:hAnsi="Calibri" w:cstheme="minorHAnsi"/>
          <w:sz w:val="22"/>
          <w:szCs w:val="22"/>
        </w:rPr>
        <w:t>rojektu</w:t>
      </w:r>
      <w:r>
        <w:rPr>
          <w:rFonts w:ascii="Calibri" w:hAnsi="Calibri" w:cstheme="minorHAnsi"/>
          <w:sz w:val="22"/>
          <w:szCs w:val="22"/>
        </w:rPr>
        <w:t>, z uwzględnieniem terminu wykonania zamówienia wskazanego w § 5</w:t>
      </w:r>
      <w:r w:rsidRPr="000851C3">
        <w:rPr>
          <w:rFonts w:ascii="Calibri" w:hAnsi="Calibri" w:cstheme="minorHAnsi"/>
          <w:sz w:val="22"/>
          <w:szCs w:val="22"/>
        </w:rPr>
        <w:t>.</w:t>
      </w:r>
    </w:p>
    <w:p w:rsidR="003C2524" w:rsidRDefault="003C2524" w:rsidP="003C2524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lastRenderedPageBreak/>
        <w:t xml:space="preserve">Harmonogram projektu </w:t>
      </w:r>
      <w:r>
        <w:rPr>
          <w:rFonts w:ascii="Calibri" w:hAnsi="Calibri" w:cstheme="minorHAnsi"/>
          <w:sz w:val="22"/>
          <w:szCs w:val="22"/>
        </w:rPr>
        <w:t>podlega zatwierdzeniu przez z</w:t>
      </w:r>
      <w:r w:rsidRPr="000851C3">
        <w:rPr>
          <w:rFonts w:ascii="Calibri" w:hAnsi="Calibri" w:cstheme="minorHAnsi"/>
          <w:sz w:val="22"/>
          <w:szCs w:val="22"/>
        </w:rPr>
        <w:t xml:space="preserve">amawiającego w terminie 7 dni od </w:t>
      </w:r>
      <w:r>
        <w:rPr>
          <w:rFonts w:ascii="Calibri" w:hAnsi="Calibri" w:cstheme="minorHAnsi"/>
          <w:sz w:val="22"/>
          <w:szCs w:val="22"/>
        </w:rPr>
        <w:t xml:space="preserve">dnia </w:t>
      </w:r>
      <w:r w:rsidRPr="000851C3">
        <w:rPr>
          <w:rFonts w:ascii="Calibri" w:hAnsi="Calibri" w:cstheme="minorHAnsi"/>
          <w:sz w:val="22"/>
          <w:szCs w:val="22"/>
        </w:rPr>
        <w:t xml:space="preserve">przedłożenia </w:t>
      </w:r>
      <w:r>
        <w:rPr>
          <w:rFonts w:ascii="Calibri" w:hAnsi="Calibri" w:cstheme="minorHAnsi"/>
          <w:sz w:val="22"/>
          <w:szCs w:val="22"/>
        </w:rPr>
        <w:t>go przez w</w:t>
      </w:r>
      <w:r w:rsidRPr="000851C3">
        <w:rPr>
          <w:rFonts w:ascii="Calibri" w:hAnsi="Calibri" w:cstheme="minorHAnsi"/>
          <w:sz w:val="22"/>
          <w:szCs w:val="22"/>
        </w:rPr>
        <w:t>yko</w:t>
      </w:r>
      <w:r>
        <w:rPr>
          <w:rFonts w:ascii="Calibri" w:hAnsi="Calibri" w:cstheme="minorHAnsi"/>
          <w:sz w:val="22"/>
          <w:szCs w:val="22"/>
        </w:rPr>
        <w:t>nawcę, z tym zastrzeżeniem, że z</w:t>
      </w:r>
      <w:r w:rsidRPr="000851C3">
        <w:rPr>
          <w:rFonts w:ascii="Calibri" w:hAnsi="Calibri" w:cstheme="minorHAnsi"/>
          <w:sz w:val="22"/>
          <w:szCs w:val="22"/>
        </w:rPr>
        <w:t xml:space="preserve">amawiający może zgłosić zmiany </w:t>
      </w:r>
      <w:r>
        <w:rPr>
          <w:rFonts w:ascii="Calibri" w:hAnsi="Calibri" w:cstheme="minorHAnsi"/>
          <w:sz w:val="22"/>
          <w:szCs w:val="22"/>
        </w:rPr>
        <w:t>do harmonogramu p</w:t>
      </w:r>
      <w:r w:rsidRPr="000851C3">
        <w:rPr>
          <w:rFonts w:ascii="Calibri" w:hAnsi="Calibri" w:cstheme="minorHAnsi"/>
          <w:sz w:val="22"/>
          <w:szCs w:val="22"/>
        </w:rPr>
        <w:t xml:space="preserve">rojektu. Wykonawca </w:t>
      </w:r>
      <w:r>
        <w:rPr>
          <w:rFonts w:ascii="Calibri" w:hAnsi="Calibri" w:cstheme="minorHAnsi"/>
          <w:sz w:val="22"/>
          <w:szCs w:val="22"/>
        </w:rPr>
        <w:t xml:space="preserve">wprowadzi do harmonogramu zmiany, o których mowa w zdaniu poprzedzającym, </w:t>
      </w:r>
      <w:r w:rsidRPr="000851C3">
        <w:rPr>
          <w:rFonts w:ascii="Calibri" w:hAnsi="Calibri" w:cstheme="minorHAnsi"/>
          <w:sz w:val="22"/>
          <w:szCs w:val="22"/>
        </w:rPr>
        <w:t>w terminie</w:t>
      </w:r>
      <w:r>
        <w:rPr>
          <w:rFonts w:ascii="Calibri" w:hAnsi="Calibri" w:cstheme="minorHAnsi"/>
          <w:sz w:val="22"/>
          <w:szCs w:val="22"/>
        </w:rPr>
        <w:t xml:space="preserve"> 7 dni od dnia ich zgłoszenia przez z</w:t>
      </w:r>
      <w:r w:rsidRPr="000851C3">
        <w:rPr>
          <w:rFonts w:ascii="Calibri" w:hAnsi="Calibri" w:cstheme="minorHAnsi"/>
          <w:sz w:val="22"/>
          <w:szCs w:val="22"/>
        </w:rPr>
        <w:t>amawiającego.</w:t>
      </w:r>
    </w:p>
    <w:p w:rsidR="003C2524" w:rsidRPr="000851C3" w:rsidRDefault="003C2524" w:rsidP="003C2524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Harmonogram projektu </w:t>
      </w:r>
      <w:r w:rsidRPr="000851C3">
        <w:rPr>
          <w:rFonts w:ascii="Calibri" w:hAnsi="Calibri" w:cstheme="minorHAnsi"/>
          <w:sz w:val="22"/>
          <w:szCs w:val="22"/>
        </w:rPr>
        <w:t>nie może zawierać zapisów sprzecznych z postanowieniami niniejszej umowy oraz SIWZ.</w:t>
      </w:r>
    </w:p>
    <w:p w:rsidR="003C2524" w:rsidRPr="000851C3" w:rsidRDefault="003C2524" w:rsidP="003C2524">
      <w:pPr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3.</w:t>
      </w:r>
    </w:p>
    <w:p w:rsidR="003C2524" w:rsidRPr="000851C3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„Podwykonawstwo”</w:t>
      </w:r>
    </w:p>
    <w:p w:rsidR="003C2524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Wykonawca będzie realizował przedmiot umowy wyłącznie siłami własnymi </w:t>
      </w:r>
      <w:r>
        <w:rPr>
          <w:rFonts w:ascii="Calibri" w:hAnsi="Calibri" w:cstheme="minorHAnsi"/>
          <w:sz w:val="22"/>
          <w:szCs w:val="22"/>
        </w:rPr>
        <w:t>(</w:t>
      </w:r>
      <w:r w:rsidRPr="000B4425">
        <w:rPr>
          <w:rFonts w:ascii="Calibri" w:hAnsi="Calibri" w:cstheme="minorHAnsi"/>
          <w:i/>
          <w:sz w:val="22"/>
          <w:szCs w:val="22"/>
        </w:rPr>
        <w:t>powierzy wykonanie przedmiotu umowy podwykonawcom wskazanym w ofercie</w:t>
      </w:r>
      <w:r>
        <w:rPr>
          <w:rFonts w:ascii="Calibri" w:hAnsi="Calibri" w:cstheme="minorHAnsi"/>
          <w:sz w:val="22"/>
          <w:szCs w:val="22"/>
        </w:rPr>
        <w:t>).</w:t>
      </w:r>
    </w:p>
    <w:p w:rsidR="003C2524" w:rsidRDefault="003C2524" w:rsidP="003C2524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Wykonawca zobowiązany jest do uzyskania uprzedniej zgody zamawiającego na powierzenie części przedmiotu zamówienia do wykonania podwykonawcom innym, niż ws</w:t>
      </w:r>
      <w:r>
        <w:rPr>
          <w:rFonts w:ascii="Calibri" w:hAnsi="Calibri" w:cstheme="minorHAnsi"/>
          <w:sz w:val="22"/>
          <w:szCs w:val="22"/>
        </w:rPr>
        <w:t>kazani w ofercie. Zgoda dotyczyć</w:t>
      </w:r>
      <w:r w:rsidRPr="000851C3">
        <w:rPr>
          <w:rFonts w:ascii="Calibri" w:hAnsi="Calibri" w:cstheme="minorHAnsi"/>
          <w:sz w:val="22"/>
          <w:szCs w:val="22"/>
        </w:rPr>
        <w:t xml:space="preserve"> musi zarówno osoby podwykonawcy j</w:t>
      </w:r>
      <w:r>
        <w:rPr>
          <w:rFonts w:ascii="Calibri" w:hAnsi="Calibri" w:cstheme="minorHAnsi"/>
          <w:sz w:val="22"/>
          <w:szCs w:val="22"/>
        </w:rPr>
        <w:t>ak i zakresu</w:t>
      </w:r>
      <w:r w:rsidRPr="000851C3">
        <w:rPr>
          <w:rFonts w:ascii="Calibri" w:hAnsi="Calibri" w:cstheme="minorHAnsi"/>
          <w:sz w:val="22"/>
          <w:szCs w:val="22"/>
        </w:rPr>
        <w:t xml:space="preserve"> powierzonych mu do wykonania zadań. </w:t>
      </w:r>
    </w:p>
    <w:p w:rsidR="003C2524" w:rsidRPr="000851C3" w:rsidRDefault="003C2524" w:rsidP="003C2524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Wykonawca </w:t>
      </w:r>
      <w:r>
        <w:rPr>
          <w:rFonts w:ascii="Calibri" w:hAnsi="Calibri" w:cstheme="minorHAnsi"/>
          <w:sz w:val="22"/>
          <w:szCs w:val="22"/>
        </w:rPr>
        <w:t xml:space="preserve">ponosi odpowiedzialność za działania i zaniechania </w:t>
      </w:r>
      <w:r w:rsidRPr="000851C3">
        <w:rPr>
          <w:rFonts w:ascii="Calibri" w:hAnsi="Calibri" w:cstheme="minorHAnsi"/>
          <w:sz w:val="22"/>
          <w:szCs w:val="22"/>
        </w:rPr>
        <w:t>podwykonawców</w:t>
      </w:r>
      <w:r>
        <w:rPr>
          <w:rFonts w:ascii="Calibri" w:hAnsi="Calibri" w:cstheme="minorHAnsi"/>
          <w:sz w:val="22"/>
          <w:szCs w:val="22"/>
        </w:rPr>
        <w:t xml:space="preserve"> jak również osób, którymi posługuje się przy wykonywaniu zamówienia, jak za swoje własne działania i zaniechania. 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4.</w:t>
      </w:r>
    </w:p>
    <w:p w:rsidR="003C2524" w:rsidRPr="000851C3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</w:t>
      </w:r>
      <w:r>
        <w:rPr>
          <w:rFonts w:ascii="Calibri" w:hAnsi="Calibri" w:cstheme="minorHAnsi"/>
          <w:b/>
          <w:bCs/>
          <w:sz w:val="22"/>
          <w:szCs w:val="22"/>
        </w:rPr>
        <w:t>Wynagrodzenie</w:t>
      </w:r>
      <w:r w:rsidRPr="000851C3">
        <w:rPr>
          <w:rFonts w:ascii="Calibri" w:hAnsi="Calibri" w:cstheme="minorHAnsi"/>
          <w:b/>
          <w:bCs/>
          <w:sz w:val="22"/>
          <w:szCs w:val="22"/>
        </w:rPr>
        <w:t>”</w:t>
      </w:r>
    </w:p>
    <w:p w:rsidR="003C2524" w:rsidRDefault="003C2524" w:rsidP="003C2524">
      <w:pPr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Wynagrodzenie ryczałtowe </w:t>
      </w:r>
      <w:r>
        <w:rPr>
          <w:rFonts w:ascii="Calibri" w:hAnsi="Calibri" w:cstheme="minorHAnsi"/>
          <w:sz w:val="22"/>
          <w:szCs w:val="22"/>
        </w:rPr>
        <w:t xml:space="preserve">należne wykonawcy z tytułu prawidłowego wykonania </w:t>
      </w:r>
      <w:r w:rsidRPr="000851C3">
        <w:rPr>
          <w:rFonts w:ascii="Calibri" w:hAnsi="Calibri" w:cstheme="minorHAnsi"/>
          <w:sz w:val="22"/>
          <w:szCs w:val="22"/>
        </w:rPr>
        <w:t xml:space="preserve">przedmiotu </w:t>
      </w:r>
      <w:r>
        <w:rPr>
          <w:rFonts w:ascii="Calibri" w:hAnsi="Calibri" w:cstheme="minorHAnsi"/>
          <w:sz w:val="22"/>
          <w:szCs w:val="22"/>
        </w:rPr>
        <w:t xml:space="preserve">niniejszej </w:t>
      </w:r>
      <w:r w:rsidRPr="000851C3">
        <w:rPr>
          <w:rFonts w:ascii="Calibri" w:hAnsi="Calibri" w:cstheme="minorHAnsi"/>
          <w:sz w:val="22"/>
          <w:szCs w:val="22"/>
        </w:rPr>
        <w:t xml:space="preserve">umowy wynosi </w:t>
      </w:r>
      <w:r w:rsidRPr="000851C3">
        <w:rPr>
          <w:rFonts w:ascii="Calibri" w:hAnsi="Calibri" w:cstheme="minorHAnsi"/>
          <w:bCs/>
          <w:sz w:val="22"/>
          <w:szCs w:val="22"/>
        </w:rPr>
        <w:t xml:space="preserve">……….zł brutto </w:t>
      </w:r>
      <w:r w:rsidRPr="000851C3">
        <w:rPr>
          <w:rFonts w:ascii="Calibri" w:hAnsi="Calibri" w:cstheme="minorHAnsi"/>
          <w:sz w:val="22"/>
          <w:szCs w:val="22"/>
        </w:rPr>
        <w:t xml:space="preserve"> (słownie: </w:t>
      </w:r>
      <w:r w:rsidRPr="000851C3">
        <w:rPr>
          <w:rFonts w:ascii="Calibri" w:hAnsi="Calibri" w:cstheme="minorHAnsi"/>
          <w:b/>
          <w:bCs/>
          <w:i/>
          <w:iCs/>
          <w:sz w:val="22"/>
          <w:szCs w:val="22"/>
        </w:rPr>
        <w:t>……………….</w:t>
      </w:r>
      <w:r w:rsidRPr="000851C3">
        <w:rPr>
          <w:rFonts w:ascii="Calibri" w:hAnsi="Calibri" w:cstheme="minorHAnsi"/>
          <w:sz w:val="22"/>
          <w:szCs w:val="22"/>
        </w:rPr>
        <w:t xml:space="preserve">). </w:t>
      </w:r>
    </w:p>
    <w:p w:rsidR="003C2524" w:rsidRDefault="003C2524" w:rsidP="003C2524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Na wynagrodzenie przedstawione powyżej składają się następujące elementy:</w:t>
      </w:r>
    </w:p>
    <w:p w:rsidR="003C2524" w:rsidRPr="006D0FAC" w:rsidRDefault="003C2524" w:rsidP="003C2524">
      <w:pPr>
        <w:pStyle w:val="Listapunktowana2"/>
        <w:numPr>
          <w:ilvl w:val="1"/>
          <w:numId w:val="10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</w:t>
      </w:r>
      <w:r w:rsidRPr="006D0FAC">
        <w:rPr>
          <w:rFonts w:ascii="Calibri" w:hAnsi="Calibri" w:cs="Calibri"/>
          <w:sz w:val="22"/>
          <w:szCs w:val="22"/>
        </w:rPr>
        <w:t xml:space="preserve"> sprzętowa (dostawa sprzętu) wynosi:</w:t>
      </w:r>
    </w:p>
    <w:p w:rsidR="003C2524" w:rsidRPr="006D0FAC" w:rsidRDefault="003C2524" w:rsidP="003C2524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Kwota </w:t>
      </w:r>
      <w:proofErr w:type="spellStart"/>
      <w:r w:rsidRPr="006D0FAC">
        <w:rPr>
          <w:rFonts w:ascii="Calibri" w:hAnsi="Calibri" w:cs="Calibri"/>
          <w:sz w:val="22"/>
          <w:szCs w:val="22"/>
        </w:rPr>
        <w:t>brutto………………………PLN</w:t>
      </w:r>
      <w:proofErr w:type="spellEnd"/>
      <w:r w:rsidRPr="006D0FAC">
        <w:rPr>
          <w:rFonts w:ascii="Calibri" w:hAnsi="Calibri" w:cs="Calibri"/>
          <w:sz w:val="22"/>
          <w:szCs w:val="22"/>
        </w:rPr>
        <w:t xml:space="preserve"> </w:t>
      </w:r>
    </w:p>
    <w:p w:rsidR="003C2524" w:rsidRPr="006D0FAC" w:rsidRDefault="003C2524" w:rsidP="003C2524">
      <w:pPr>
        <w:pStyle w:val="Lista-kontynuacja1"/>
        <w:tabs>
          <w:tab w:val="left" w:pos="709"/>
        </w:tabs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(słownie: ......................................................................................PLN) </w:t>
      </w:r>
    </w:p>
    <w:p w:rsidR="003C2524" w:rsidRPr="006D0FAC" w:rsidRDefault="003C2524" w:rsidP="003C2524">
      <w:pPr>
        <w:pStyle w:val="Listapunktowana2"/>
        <w:numPr>
          <w:ilvl w:val="1"/>
          <w:numId w:val="10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</w:t>
      </w:r>
      <w:r w:rsidRPr="006D0FAC">
        <w:rPr>
          <w:rFonts w:ascii="Calibri" w:hAnsi="Calibri" w:cs="Calibri"/>
          <w:sz w:val="22"/>
          <w:szCs w:val="22"/>
        </w:rPr>
        <w:t xml:space="preserve"> programowa (dostawa licencji) wynosi:</w:t>
      </w:r>
    </w:p>
    <w:p w:rsidR="003C2524" w:rsidRPr="006D0FAC" w:rsidRDefault="003C2524" w:rsidP="003C2524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Kwota </w:t>
      </w:r>
      <w:proofErr w:type="spellStart"/>
      <w:r w:rsidRPr="006D0FAC">
        <w:rPr>
          <w:rFonts w:ascii="Calibri" w:hAnsi="Calibri" w:cs="Calibri"/>
          <w:sz w:val="22"/>
          <w:szCs w:val="22"/>
        </w:rPr>
        <w:t>brutto………………………PLN</w:t>
      </w:r>
      <w:proofErr w:type="spellEnd"/>
      <w:r w:rsidRPr="006D0FAC">
        <w:rPr>
          <w:rFonts w:ascii="Calibri" w:hAnsi="Calibri" w:cs="Calibri"/>
          <w:sz w:val="22"/>
          <w:szCs w:val="22"/>
        </w:rPr>
        <w:t xml:space="preserve"> </w:t>
      </w:r>
    </w:p>
    <w:p w:rsidR="003C2524" w:rsidRPr="006D0FAC" w:rsidRDefault="003C2524" w:rsidP="003C2524">
      <w:pPr>
        <w:pStyle w:val="Lista-kontynuacja1"/>
        <w:tabs>
          <w:tab w:val="left" w:pos="709"/>
        </w:tabs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(słownie: ......................................................................................PLN) </w:t>
      </w:r>
    </w:p>
    <w:p w:rsidR="003C2524" w:rsidRPr="006D0FAC" w:rsidRDefault="003C2524" w:rsidP="003C2524">
      <w:pPr>
        <w:pStyle w:val="Listapunktowana2"/>
        <w:numPr>
          <w:ilvl w:val="1"/>
          <w:numId w:val="10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>wdrożenie wynosi:</w:t>
      </w:r>
    </w:p>
    <w:p w:rsidR="003C2524" w:rsidRPr="006D0FAC" w:rsidRDefault="003C2524" w:rsidP="003C2524">
      <w:pPr>
        <w:pStyle w:val="Akapitzlist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Kwota </w:t>
      </w:r>
      <w:proofErr w:type="spellStart"/>
      <w:r w:rsidRPr="006D0FAC">
        <w:rPr>
          <w:rFonts w:ascii="Calibri" w:hAnsi="Calibri" w:cs="Calibri"/>
          <w:sz w:val="22"/>
          <w:szCs w:val="22"/>
        </w:rPr>
        <w:t>brutto………………………PLN</w:t>
      </w:r>
      <w:proofErr w:type="spellEnd"/>
      <w:r w:rsidRPr="006D0FAC">
        <w:rPr>
          <w:rFonts w:ascii="Calibri" w:hAnsi="Calibri" w:cs="Calibri"/>
          <w:sz w:val="22"/>
          <w:szCs w:val="22"/>
        </w:rPr>
        <w:t xml:space="preserve"> </w:t>
      </w:r>
    </w:p>
    <w:p w:rsidR="003C2524" w:rsidRPr="006D0FAC" w:rsidRDefault="003C2524" w:rsidP="003C2524">
      <w:pPr>
        <w:pStyle w:val="Lista-kontynuacja1"/>
        <w:tabs>
          <w:tab w:val="left" w:pos="709"/>
        </w:tabs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6D0FAC">
        <w:rPr>
          <w:rFonts w:ascii="Calibri" w:hAnsi="Calibri" w:cs="Calibri"/>
          <w:sz w:val="22"/>
          <w:szCs w:val="22"/>
        </w:rPr>
        <w:t xml:space="preserve">(słownie: ......................................................................................PLN) </w:t>
      </w:r>
    </w:p>
    <w:p w:rsidR="003C2524" w:rsidRPr="000851C3" w:rsidRDefault="003C2524" w:rsidP="003C2524">
      <w:pPr>
        <w:pStyle w:val="Listapunktowana2"/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Wynagrodzenie, o którym mowa w </w:t>
      </w:r>
      <w:r>
        <w:rPr>
          <w:rFonts w:ascii="Calibri" w:hAnsi="Calibri" w:cstheme="minorHAnsi"/>
          <w:sz w:val="22"/>
          <w:szCs w:val="22"/>
        </w:rPr>
        <w:t>ust. 1</w:t>
      </w:r>
      <w:r w:rsidRPr="000851C3">
        <w:rPr>
          <w:rFonts w:ascii="Calibri" w:hAnsi="Calibri" w:cstheme="minorHAnsi"/>
          <w:sz w:val="22"/>
          <w:szCs w:val="22"/>
        </w:rPr>
        <w:t>, ma charakter stały i nie będzie podlegało zmianom</w:t>
      </w:r>
      <w:r>
        <w:rPr>
          <w:rFonts w:ascii="Calibri" w:hAnsi="Calibri" w:cstheme="minorHAnsi"/>
          <w:sz w:val="22"/>
          <w:szCs w:val="22"/>
        </w:rPr>
        <w:t>, jak również obejmuje wszelkie działania wykonawcy niezbędne da wykonania niniejszej umowy jak również opłaty licencyjne oraz koszty wykonawcy</w:t>
      </w:r>
      <w:r w:rsidRPr="000851C3">
        <w:rPr>
          <w:rFonts w:ascii="Calibri" w:hAnsi="Calibri" w:cstheme="minorHAnsi"/>
          <w:sz w:val="22"/>
          <w:szCs w:val="22"/>
        </w:rPr>
        <w:t>.</w:t>
      </w:r>
    </w:p>
    <w:p w:rsidR="003C2524" w:rsidRPr="000851C3" w:rsidRDefault="003C2524" w:rsidP="003C2524">
      <w:pPr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5.</w:t>
      </w:r>
    </w:p>
    <w:p w:rsidR="003C2524" w:rsidRPr="000851C3" w:rsidRDefault="003C2524" w:rsidP="003C2524">
      <w:pPr>
        <w:pStyle w:val="Tekstpodstawowy"/>
        <w:jc w:val="center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„Termin wykonania”</w:t>
      </w:r>
    </w:p>
    <w:p w:rsidR="003C2524" w:rsidRDefault="003C2524" w:rsidP="003C2524">
      <w:pPr>
        <w:pStyle w:val="Tekstpodstawowy"/>
        <w:jc w:val="center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Wykonawca zobowiązany jest do wykonania przedmiotu umowy </w:t>
      </w:r>
      <w:r w:rsidRPr="00C150A5">
        <w:rPr>
          <w:rFonts w:ascii="Calibri" w:hAnsi="Calibri" w:cstheme="minorHAnsi"/>
          <w:sz w:val="22"/>
          <w:szCs w:val="22"/>
        </w:rPr>
        <w:t>w terminie do dnia 31</w:t>
      </w:r>
      <w:r>
        <w:rPr>
          <w:rFonts w:ascii="Calibri" w:hAnsi="Calibri" w:cstheme="minorHAnsi"/>
          <w:sz w:val="22"/>
          <w:szCs w:val="22"/>
        </w:rPr>
        <w:t xml:space="preserve"> marca 2014</w:t>
      </w:r>
      <w:r w:rsidRPr="00C150A5">
        <w:rPr>
          <w:rFonts w:ascii="Calibri" w:hAnsi="Calibri" w:cstheme="minorHAnsi"/>
          <w:sz w:val="22"/>
          <w:szCs w:val="22"/>
        </w:rPr>
        <w:t xml:space="preserve"> r</w:t>
      </w:r>
      <w:r>
        <w:rPr>
          <w:rFonts w:ascii="Calibri" w:hAnsi="Calibri" w:cstheme="minorHAnsi"/>
          <w:sz w:val="22"/>
          <w:szCs w:val="22"/>
        </w:rPr>
        <w:t>oku</w:t>
      </w:r>
      <w:r w:rsidRPr="00C150A5">
        <w:rPr>
          <w:rFonts w:ascii="Calibri" w:hAnsi="Calibri" w:cstheme="minorHAnsi"/>
          <w:sz w:val="22"/>
          <w:szCs w:val="22"/>
        </w:rPr>
        <w:t>.</w:t>
      </w:r>
    </w:p>
    <w:p w:rsidR="003C2524" w:rsidRDefault="003C2524" w:rsidP="003C2524">
      <w:pPr>
        <w:pStyle w:val="Listapunktowana2"/>
        <w:numPr>
          <w:ilvl w:val="0"/>
          <w:numId w:val="11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Za termin zakończenia realizacji przedmiotu umowy uważa się datę podpisania protokołu odbioru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0851C3">
        <w:rPr>
          <w:rFonts w:ascii="Calibri" w:hAnsi="Calibri" w:cstheme="minorHAnsi"/>
          <w:sz w:val="22"/>
          <w:szCs w:val="22"/>
        </w:rPr>
        <w:t>końcowego.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6.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„Warunki płatności”</w:t>
      </w:r>
    </w:p>
    <w:p w:rsidR="003C2524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>Zapłata wynagrodzenia za realizację poszczególnych etapów umowy, wskazanych w harmonogramie, następować będzie po dokonanych dwóch odbiorach częściowych oraz jednym końcowym, w następujących transzach:</w:t>
      </w:r>
    </w:p>
    <w:p w:rsidR="003C2524" w:rsidRDefault="003C2524" w:rsidP="003C2524">
      <w:pPr>
        <w:pStyle w:val="Listapunktowana2"/>
        <w:numPr>
          <w:ilvl w:val="1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odbiór infrastruktury sprzętowej (dostawa sprzętu) - częściowy,</w:t>
      </w:r>
    </w:p>
    <w:p w:rsidR="003C2524" w:rsidRDefault="003C2524" w:rsidP="003C2524">
      <w:pPr>
        <w:pStyle w:val="Listapunktowana2"/>
        <w:numPr>
          <w:ilvl w:val="1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odbiór infrastruktury programowej (dostawa licencji) - częściowy, </w:t>
      </w:r>
    </w:p>
    <w:p w:rsidR="003C2524" w:rsidRDefault="003C2524" w:rsidP="003C2524">
      <w:pPr>
        <w:pStyle w:val="Listapunktowana2"/>
        <w:numPr>
          <w:ilvl w:val="1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3D3E46">
        <w:rPr>
          <w:rFonts w:ascii="Calibri" w:hAnsi="Calibri" w:cstheme="minorHAnsi"/>
          <w:sz w:val="22"/>
          <w:szCs w:val="22"/>
        </w:rPr>
        <w:t>odbiór infrastruktury programowej (</w:t>
      </w:r>
      <w:r>
        <w:rPr>
          <w:rFonts w:ascii="Calibri" w:hAnsi="Calibri" w:cstheme="minorHAnsi"/>
          <w:sz w:val="22"/>
          <w:szCs w:val="22"/>
        </w:rPr>
        <w:t xml:space="preserve">wdrożenie) - końcowy. </w:t>
      </w:r>
    </w:p>
    <w:p w:rsidR="003C2524" w:rsidRPr="006A4032" w:rsidRDefault="003C2524" w:rsidP="003C2524">
      <w:pPr>
        <w:pStyle w:val="Listapunktowana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Odbiory częściowe następować będą w terminach wskazanych w harmonogramie.</w:t>
      </w:r>
      <w:bookmarkStart w:id="0" w:name="_GoBack"/>
      <w:bookmarkEnd w:id="0"/>
    </w:p>
    <w:p w:rsidR="003C2524" w:rsidRDefault="003C2524" w:rsidP="003C2524">
      <w:pPr>
        <w:pStyle w:val="Listapunktowana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Podstawą wystawienia faktury częściowej lub końcowej będą – odpowiednio – protokoły częściowe lub protokół końcowy podpisany przez zamawiającego bez uwag.</w:t>
      </w:r>
    </w:p>
    <w:p w:rsidR="003C2524" w:rsidRDefault="003C2524" w:rsidP="003C2524">
      <w:pPr>
        <w:pStyle w:val="Listapunktowana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Faktury wystawiane będą w terminie 7 dni od dnia podpisania danego protokołu odbioru bez uwag. </w:t>
      </w:r>
    </w:p>
    <w:p w:rsidR="003C2524" w:rsidRDefault="003C2524" w:rsidP="003C2524">
      <w:pPr>
        <w:pStyle w:val="Listapunktowana2"/>
        <w:numPr>
          <w:ilvl w:val="0"/>
          <w:numId w:val="1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Kwoty wskazane w prawidłowo wystawionych fakturach, płatne będą w terminie 30 dni od dnia doręczenia faktury zamawiającemu, na rachunek bankowy wskazany w treści faktur.</w:t>
      </w:r>
    </w:p>
    <w:p w:rsidR="003C2524" w:rsidRDefault="003C2524" w:rsidP="003C2524">
      <w:pPr>
        <w:pStyle w:val="Listapunktowana2"/>
        <w:tabs>
          <w:tab w:val="left" w:pos="0"/>
        </w:tabs>
        <w:ind w:left="283" w:firstLine="0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ind w:left="62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7.</w:t>
      </w:r>
    </w:p>
    <w:p w:rsidR="003C2524" w:rsidRPr="000851C3" w:rsidRDefault="003C2524" w:rsidP="003C2524">
      <w:pPr>
        <w:overflowPunct w:val="0"/>
        <w:autoSpaceDE w:val="0"/>
        <w:ind w:left="6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„Zabezpieczenie należytego wykonania umowy”</w:t>
      </w:r>
    </w:p>
    <w:p w:rsidR="003C2524" w:rsidRDefault="003C2524" w:rsidP="003C2524">
      <w:pPr>
        <w:spacing w:before="120" w:line="200" w:lineRule="atLeast"/>
        <w:jc w:val="both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Strony potwierdzają, że wykonawca wniósł zabezpieczenie należytego wykonania umowy w kwocie … złotych.</w:t>
      </w:r>
    </w:p>
    <w:p w:rsidR="003C2524" w:rsidRDefault="003C2524" w:rsidP="003C2524">
      <w:pPr>
        <w:pStyle w:val="Listapunktowana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3C2524" w:rsidRDefault="003C2524" w:rsidP="003C2524">
      <w:pPr>
        <w:pStyle w:val="Listapunktowana2"/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>Zamawiający dokona zwrotu zabezpieczenia należytego wykonania umowy w następujący sposób:</w:t>
      </w:r>
    </w:p>
    <w:p w:rsidR="003C2524" w:rsidRDefault="003C2524" w:rsidP="003C2524">
      <w:pPr>
        <w:pStyle w:val="Listapunktowana2"/>
        <w:numPr>
          <w:ilvl w:val="1"/>
          <w:numId w:val="1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część zabezpieczenia w wysokości 70% tj. </w:t>
      </w:r>
      <w:r>
        <w:rPr>
          <w:rFonts w:ascii="Calibri" w:hAnsi="Calibri" w:cstheme="minorHAnsi"/>
          <w:sz w:val="22"/>
          <w:szCs w:val="22"/>
        </w:rPr>
        <w:t xml:space="preserve">… </w:t>
      </w:r>
      <w:r w:rsidRPr="004F20DD">
        <w:rPr>
          <w:rFonts w:ascii="Calibri" w:hAnsi="Calibri" w:cstheme="minorHAnsi"/>
          <w:sz w:val="22"/>
          <w:szCs w:val="22"/>
        </w:rPr>
        <w:t xml:space="preserve">zł, słownie: </w:t>
      </w:r>
      <w:r>
        <w:rPr>
          <w:rFonts w:ascii="Calibri" w:hAnsi="Calibri" w:cstheme="minorHAnsi"/>
          <w:sz w:val="22"/>
          <w:szCs w:val="22"/>
        </w:rPr>
        <w:t xml:space="preserve">… </w:t>
      </w:r>
      <w:r w:rsidRPr="004F20DD">
        <w:rPr>
          <w:rFonts w:ascii="Calibri" w:hAnsi="Calibri" w:cstheme="minorHAnsi"/>
          <w:sz w:val="22"/>
          <w:szCs w:val="22"/>
        </w:rPr>
        <w:t xml:space="preserve">00/100 przeznaczona na zabezpieczenie roszczeń z tytułu </w:t>
      </w:r>
      <w:r>
        <w:rPr>
          <w:rFonts w:ascii="Calibri" w:hAnsi="Calibri" w:cstheme="minorHAnsi"/>
          <w:sz w:val="22"/>
          <w:szCs w:val="22"/>
        </w:rPr>
        <w:t xml:space="preserve">należytego i terminowego </w:t>
      </w:r>
      <w:r w:rsidRPr="004F20DD">
        <w:rPr>
          <w:rFonts w:ascii="Calibri" w:hAnsi="Calibri" w:cstheme="minorHAnsi"/>
          <w:sz w:val="22"/>
          <w:szCs w:val="22"/>
        </w:rPr>
        <w:t xml:space="preserve">wykonania przedmiotu umowy, zostanie zwrócona w </w:t>
      </w:r>
      <w:r>
        <w:rPr>
          <w:rFonts w:ascii="Calibri" w:hAnsi="Calibri" w:cstheme="minorHAnsi"/>
          <w:sz w:val="22"/>
          <w:szCs w:val="22"/>
        </w:rPr>
        <w:t xml:space="preserve">terminie </w:t>
      </w:r>
      <w:r w:rsidRPr="004F20DD">
        <w:rPr>
          <w:rFonts w:ascii="Calibri" w:hAnsi="Calibri" w:cstheme="minorHAnsi"/>
          <w:sz w:val="22"/>
          <w:szCs w:val="22"/>
        </w:rPr>
        <w:t xml:space="preserve">30 dni od </w:t>
      </w:r>
      <w:r>
        <w:rPr>
          <w:rFonts w:ascii="Calibri" w:hAnsi="Calibri" w:cstheme="minorHAnsi"/>
          <w:sz w:val="22"/>
          <w:szCs w:val="22"/>
        </w:rPr>
        <w:t xml:space="preserve">dnia </w:t>
      </w:r>
      <w:r w:rsidRPr="004F20DD">
        <w:rPr>
          <w:rFonts w:ascii="Calibri" w:hAnsi="Calibri" w:cstheme="minorHAnsi"/>
          <w:sz w:val="22"/>
          <w:szCs w:val="22"/>
        </w:rPr>
        <w:t>podpisaniu protokołu odbioru końcowego,</w:t>
      </w:r>
    </w:p>
    <w:p w:rsidR="003C2524" w:rsidRDefault="003C2524" w:rsidP="003C2524">
      <w:pPr>
        <w:pStyle w:val="Listapunktowana2"/>
        <w:numPr>
          <w:ilvl w:val="1"/>
          <w:numId w:val="1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pozostała część zabezpieczenia służąca do pokrycia roszczeń z tytułu rękojmi </w:t>
      </w:r>
      <w:r w:rsidRPr="004F20DD">
        <w:rPr>
          <w:rFonts w:ascii="Calibri" w:hAnsi="Calibri" w:cstheme="minorHAnsi"/>
          <w:sz w:val="22"/>
          <w:szCs w:val="22"/>
        </w:rPr>
        <w:br/>
        <w:t xml:space="preserve">w wysokości 30% tj. </w:t>
      </w:r>
      <w:r>
        <w:rPr>
          <w:rFonts w:ascii="Calibri" w:hAnsi="Calibri" w:cstheme="minorHAnsi"/>
          <w:sz w:val="22"/>
          <w:szCs w:val="22"/>
        </w:rPr>
        <w:t xml:space="preserve">… </w:t>
      </w:r>
      <w:r w:rsidRPr="004F20DD">
        <w:rPr>
          <w:rFonts w:ascii="Calibri" w:hAnsi="Calibri" w:cstheme="minorHAnsi"/>
          <w:sz w:val="22"/>
          <w:szCs w:val="22"/>
        </w:rPr>
        <w:t xml:space="preserve">zł, słownie: </w:t>
      </w:r>
      <w:r>
        <w:rPr>
          <w:rFonts w:ascii="Calibri" w:hAnsi="Calibri" w:cstheme="minorHAnsi"/>
          <w:sz w:val="22"/>
          <w:szCs w:val="22"/>
        </w:rPr>
        <w:t xml:space="preserve">… </w:t>
      </w:r>
      <w:r w:rsidRPr="004F20DD">
        <w:rPr>
          <w:rFonts w:ascii="Calibri" w:hAnsi="Calibri" w:cstheme="minorHAnsi"/>
          <w:sz w:val="22"/>
          <w:szCs w:val="22"/>
        </w:rPr>
        <w:t>00/100, zostanie zwrócona nie później niż w 15 dniu po upływie okresu rękojmi za wady dla całego przedmiotu zamówienia.</w:t>
      </w:r>
    </w:p>
    <w:p w:rsidR="003C2524" w:rsidRDefault="003C2524" w:rsidP="003C2524">
      <w:pPr>
        <w:pStyle w:val="Listapunktowana2"/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</w:p>
    <w:p w:rsidR="003C2524" w:rsidRPr="004F20DD" w:rsidRDefault="003C2524" w:rsidP="003C2524">
      <w:pPr>
        <w:pStyle w:val="Listapunktowana2"/>
        <w:tabs>
          <w:tab w:val="left" w:pos="0"/>
        </w:tabs>
        <w:jc w:val="center"/>
        <w:rPr>
          <w:rFonts w:ascii="Calibri" w:hAnsi="Calibri" w:cstheme="minorHAnsi"/>
          <w:b/>
          <w:sz w:val="22"/>
          <w:szCs w:val="22"/>
        </w:rPr>
      </w:pPr>
      <w:r w:rsidRPr="004F20DD">
        <w:rPr>
          <w:rFonts w:ascii="Calibri" w:hAnsi="Calibri" w:cstheme="minorHAnsi"/>
          <w:b/>
          <w:sz w:val="22"/>
          <w:szCs w:val="22"/>
        </w:rPr>
        <w:t xml:space="preserve">§ </w:t>
      </w:r>
      <w:r>
        <w:rPr>
          <w:rFonts w:ascii="Calibri" w:hAnsi="Calibri" w:cstheme="minorHAnsi"/>
          <w:b/>
          <w:sz w:val="22"/>
          <w:szCs w:val="22"/>
        </w:rPr>
        <w:t>8</w:t>
      </w:r>
    </w:p>
    <w:p w:rsidR="003C2524" w:rsidRPr="004F20DD" w:rsidRDefault="003C2524" w:rsidP="003C2524">
      <w:pPr>
        <w:pStyle w:val="Listapunktowana2"/>
        <w:tabs>
          <w:tab w:val="left" w:pos="0"/>
        </w:tabs>
        <w:jc w:val="center"/>
        <w:rPr>
          <w:rFonts w:ascii="Calibri" w:hAnsi="Calibri" w:cstheme="minorHAnsi"/>
          <w:b/>
          <w:sz w:val="22"/>
          <w:szCs w:val="22"/>
        </w:rPr>
      </w:pPr>
      <w:r w:rsidRPr="004F20DD">
        <w:rPr>
          <w:rFonts w:ascii="Calibri" w:hAnsi="Calibri" w:cstheme="minorHAnsi"/>
          <w:b/>
          <w:sz w:val="22"/>
          <w:szCs w:val="22"/>
        </w:rPr>
        <w:t>„Rękojmia i gwarancja”</w:t>
      </w:r>
    </w:p>
    <w:p w:rsidR="003C2524" w:rsidRDefault="003C2524" w:rsidP="003C2524">
      <w:pPr>
        <w:pStyle w:val="Listapunktowana2"/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Wykonawca udziela z</w:t>
      </w:r>
      <w:r w:rsidRPr="000851C3">
        <w:rPr>
          <w:rFonts w:ascii="Calibri" w:hAnsi="Calibri" w:cstheme="minorHAnsi"/>
          <w:sz w:val="22"/>
          <w:szCs w:val="22"/>
        </w:rPr>
        <w:t>amawiającemu gwarancji jakości oraz rękojmi za wady.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Roszczenia wynikające z rękojmi, jak i termin jej obowiązywania wynika z przepisów kodeksu cywilnego. 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Gwarancja udzielona zostaje na </w:t>
      </w:r>
      <w:r w:rsidRPr="000851C3">
        <w:rPr>
          <w:rFonts w:ascii="Calibri" w:hAnsi="Calibri" w:cstheme="minorHAnsi"/>
          <w:sz w:val="22"/>
          <w:szCs w:val="22"/>
        </w:rPr>
        <w:t>dostarczony sprzęt i zastosowane materiały oraz dostarczone oprogramowanie</w:t>
      </w:r>
      <w:r>
        <w:rPr>
          <w:rFonts w:ascii="Calibri" w:hAnsi="Calibri" w:cstheme="minorHAnsi"/>
          <w:sz w:val="22"/>
          <w:szCs w:val="22"/>
        </w:rPr>
        <w:t>,</w:t>
      </w:r>
      <w:r w:rsidRPr="000851C3">
        <w:rPr>
          <w:rFonts w:ascii="Calibri" w:hAnsi="Calibri" w:cstheme="minorHAnsi"/>
          <w:sz w:val="22"/>
          <w:szCs w:val="22"/>
        </w:rPr>
        <w:t xml:space="preserve"> na okres zgodny z opisem przedmiotem zamówienia.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Szczegółowe warunki gwarancji jakości określa </w:t>
      </w:r>
      <w:r>
        <w:rPr>
          <w:rFonts w:ascii="Calibri" w:hAnsi="Calibri" w:cstheme="minorHAnsi"/>
          <w:sz w:val="22"/>
          <w:szCs w:val="22"/>
        </w:rPr>
        <w:t xml:space="preserve">załącznik nr </w:t>
      </w:r>
      <w:r w:rsidR="000322C2">
        <w:rPr>
          <w:rFonts w:ascii="Calibri" w:hAnsi="Calibri" w:cstheme="minorHAnsi"/>
          <w:sz w:val="22"/>
          <w:szCs w:val="22"/>
        </w:rPr>
        <w:t>9</w:t>
      </w:r>
      <w:r>
        <w:rPr>
          <w:rFonts w:ascii="Calibri" w:hAnsi="Calibri" w:cstheme="minorHAnsi"/>
          <w:sz w:val="22"/>
          <w:szCs w:val="22"/>
        </w:rPr>
        <w:t xml:space="preserve"> do</w:t>
      </w:r>
      <w:r w:rsidRPr="004F20DD">
        <w:rPr>
          <w:rFonts w:ascii="Calibri" w:hAnsi="Calibri" w:cstheme="minorHAnsi"/>
          <w:sz w:val="22"/>
          <w:szCs w:val="22"/>
        </w:rPr>
        <w:t xml:space="preserve"> SIWZ. 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>Okres gwarancji dla naprawianego elementu ulega wydłużeniu o czas usunięcia wad.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 ramach gwarancji, wykonawca zobowiązany jest do usunięcia wad zgodnie z opisem przedmiotu zamówienia</w:t>
      </w:r>
      <w:r w:rsidRPr="004F20DD">
        <w:rPr>
          <w:rFonts w:ascii="Calibri" w:hAnsi="Calibri" w:cstheme="minorHAnsi"/>
          <w:sz w:val="22"/>
          <w:szCs w:val="22"/>
        </w:rPr>
        <w:t xml:space="preserve"> od daty zgłoszenia </w:t>
      </w:r>
      <w:r>
        <w:rPr>
          <w:rFonts w:ascii="Calibri" w:hAnsi="Calibri" w:cstheme="minorHAnsi"/>
          <w:sz w:val="22"/>
          <w:szCs w:val="22"/>
        </w:rPr>
        <w:t>wad przez z</w:t>
      </w:r>
      <w:r w:rsidRPr="004F20DD">
        <w:rPr>
          <w:rFonts w:ascii="Calibri" w:hAnsi="Calibri" w:cstheme="minorHAnsi"/>
          <w:sz w:val="22"/>
          <w:szCs w:val="22"/>
        </w:rPr>
        <w:t>amawiającego w formie pisemnej.</w:t>
      </w:r>
    </w:p>
    <w:p w:rsidR="003C2524" w:rsidRDefault="003C2524" w:rsidP="003C2524">
      <w:pPr>
        <w:pStyle w:val="Listapunktowana2"/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W przypadku zaniechania usunięcia wad w terminie, o którym mowa w ust. 6, zamawiający uprawniony będzie do usunięcia wad we własnym zakresie lub zlecenia ich usunięcia osobie trzeciej, w każdym przypadku na koszt wykonawcy. </w:t>
      </w:r>
    </w:p>
    <w:p w:rsidR="003C2524" w:rsidRPr="000851C3" w:rsidRDefault="003C2524" w:rsidP="003C2524">
      <w:pPr>
        <w:pStyle w:val="Listapunktowana2"/>
        <w:tabs>
          <w:tab w:val="left" w:pos="0"/>
        </w:tabs>
        <w:ind w:left="397" w:firstLine="0"/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="Calibri" w:hAnsi="Calibri" w:cstheme="minorHAnsi"/>
          <w:b/>
          <w:bCs/>
          <w:sz w:val="22"/>
          <w:szCs w:val="22"/>
        </w:rPr>
        <w:t>9</w:t>
      </w:r>
      <w:r w:rsidRPr="000851C3">
        <w:rPr>
          <w:rFonts w:ascii="Calibri" w:hAnsi="Calibri" w:cstheme="minorHAnsi"/>
          <w:b/>
          <w:bCs/>
          <w:sz w:val="22"/>
          <w:szCs w:val="22"/>
        </w:rPr>
        <w:t>.</w:t>
      </w:r>
    </w:p>
    <w:p w:rsidR="003C2524" w:rsidRPr="000851C3" w:rsidRDefault="003C2524" w:rsidP="003C2524">
      <w:pPr>
        <w:overflowPunct w:val="0"/>
        <w:autoSpaceDE w:val="0"/>
        <w:ind w:left="6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„Warunki odbioru”</w:t>
      </w:r>
    </w:p>
    <w:p w:rsidR="003C2524" w:rsidRPr="000851C3" w:rsidRDefault="003C2524" w:rsidP="003C2524">
      <w:pPr>
        <w:overflowPunct w:val="0"/>
        <w:autoSpaceDE w:val="0"/>
        <w:ind w:left="6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Odbiory prac </w:t>
      </w:r>
      <w:r>
        <w:rPr>
          <w:rFonts w:ascii="Calibri" w:hAnsi="Calibri" w:cstheme="minorHAnsi"/>
          <w:sz w:val="22"/>
          <w:szCs w:val="22"/>
        </w:rPr>
        <w:t xml:space="preserve">następowały będą </w:t>
      </w:r>
      <w:r w:rsidRPr="000851C3">
        <w:rPr>
          <w:rFonts w:ascii="Calibri" w:hAnsi="Calibri" w:cstheme="minorHAnsi"/>
          <w:sz w:val="22"/>
          <w:szCs w:val="22"/>
        </w:rPr>
        <w:t>po zakończeniu et</w:t>
      </w:r>
      <w:r>
        <w:rPr>
          <w:rFonts w:ascii="Calibri" w:hAnsi="Calibri" w:cstheme="minorHAnsi"/>
          <w:sz w:val="22"/>
          <w:szCs w:val="22"/>
        </w:rPr>
        <w:t>apów i zadań określonych przez w</w:t>
      </w:r>
      <w:r w:rsidRPr="000851C3">
        <w:rPr>
          <w:rFonts w:ascii="Calibri" w:hAnsi="Calibri" w:cstheme="minorHAnsi"/>
          <w:sz w:val="22"/>
          <w:szCs w:val="22"/>
        </w:rPr>
        <w:t>ykonawcę w Harmonogramie Projektu</w:t>
      </w:r>
      <w:r>
        <w:rPr>
          <w:rFonts w:ascii="Calibri" w:hAnsi="Calibri" w:cstheme="minorHAnsi"/>
          <w:sz w:val="22"/>
          <w:szCs w:val="22"/>
        </w:rPr>
        <w:t xml:space="preserve">. </w:t>
      </w:r>
    </w:p>
    <w:p w:rsidR="003C2524" w:rsidRDefault="003C2524" w:rsidP="003C2524">
      <w:pPr>
        <w:pStyle w:val="Listapunktowana2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Wykonawca zobowiązany jest do zgłoszenia danego etapu do odbioru i wyznaczenia </w:t>
      </w:r>
      <w:r>
        <w:rPr>
          <w:rFonts w:ascii="Calibri" w:hAnsi="Calibri" w:cstheme="minorHAnsi"/>
          <w:sz w:val="22"/>
          <w:szCs w:val="22"/>
        </w:rPr>
        <w:t xml:space="preserve">zamawiającemu </w:t>
      </w:r>
      <w:r w:rsidRPr="004F20DD">
        <w:rPr>
          <w:rFonts w:ascii="Calibri" w:hAnsi="Calibri" w:cstheme="minorHAnsi"/>
          <w:sz w:val="22"/>
          <w:szCs w:val="22"/>
        </w:rPr>
        <w:t>terminu odbioru, przy czy</w:t>
      </w:r>
      <w:r>
        <w:rPr>
          <w:rFonts w:ascii="Calibri" w:hAnsi="Calibri" w:cstheme="minorHAnsi"/>
          <w:sz w:val="22"/>
          <w:szCs w:val="22"/>
        </w:rPr>
        <w:t>m</w:t>
      </w:r>
      <w:r w:rsidRPr="004F20DD">
        <w:rPr>
          <w:rFonts w:ascii="Calibri" w:hAnsi="Calibri" w:cstheme="minorHAnsi"/>
          <w:sz w:val="22"/>
          <w:szCs w:val="22"/>
        </w:rPr>
        <w:t xml:space="preserve"> termin ten nie może przypadać wcześniej niż na 7 dni po dniu doręczenia przez wykonawcę zawiadomienia o gotowości do </w:t>
      </w:r>
      <w:r>
        <w:rPr>
          <w:rFonts w:ascii="Calibri" w:hAnsi="Calibri" w:cstheme="minorHAnsi"/>
          <w:sz w:val="22"/>
          <w:szCs w:val="22"/>
        </w:rPr>
        <w:t>odbioru</w:t>
      </w:r>
      <w:r w:rsidRPr="004F20DD">
        <w:rPr>
          <w:rFonts w:ascii="Calibri" w:hAnsi="Calibri" w:cstheme="minorHAnsi"/>
          <w:sz w:val="22"/>
          <w:szCs w:val="22"/>
        </w:rPr>
        <w:t>.</w:t>
      </w:r>
      <w:r>
        <w:rPr>
          <w:rFonts w:ascii="Calibri" w:hAnsi="Calibri" w:cstheme="minorHAnsi"/>
          <w:sz w:val="22"/>
          <w:szCs w:val="22"/>
        </w:rPr>
        <w:t xml:space="preserve"> Zasada wskazana w zdaniu poprzedzającym dotyczy również odbioru końcowego.  </w:t>
      </w:r>
    </w:p>
    <w:p w:rsidR="003C2524" w:rsidRDefault="003C2524" w:rsidP="003C2524">
      <w:pPr>
        <w:pStyle w:val="Listapunktowana2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Protokoły odbioru </w:t>
      </w:r>
      <w:r>
        <w:rPr>
          <w:rFonts w:ascii="Calibri" w:hAnsi="Calibri" w:cstheme="minorHAnsi"/>
          <w:sz w:val="22"/>
          <w:szCs w:val="22"/>
        </w:rPr>
        <w:t>zawierać będą w szczególności</w:t>
      </w:r>
      <w:r w:rsidRPr="004F20DD">
        <w:rPr>
          <w:rFonts w:ascii="Calibri" w:hAnsi="Calibri" w:cstheme="minorHAnsi"/>
          <w:sz w:val="22"/>
          <w:szCs w:val="22"/>
        </w:rPr>
        <w:t>: miejsce i datę sporządzenia</w:t>
      </w:r>
      <w:r>
        <w:rPr>
          <w:rFonts w:ascii="Calibri" w:hAnsi="Calibri" w:cstheme="minorHAnsi"/>
          <w:sz w:val="22"/>
          <w:szCs w:val="22"/>
        </w:rPr>
        <w:t xml:space="preserve"> protokołu</w:t>
      </w:r>
      <w:r w:rsidRPr="004F20DD">
        <w:rPr>
          <w:rFonts w:ascii="Calibri" w:hAnsi="Calibri" w:cstheme="minorHAnsi"/>
          <w:sz w:val="22"/>
          <w:szCs w:val="22"/>
        </w:rPr>
        <w:t>, wykaz dostarczonego sprzętu i/lub oprogramowania, wykaz przeprowadzonych prac, uwagi i zastrzeżenia, wynik przeprowadzonych testów akceptacyjnych oraz podpisy członków Komisji  odbiorowej.</w:t>
      </w:r>
    </w:p>
    <w:p w:rsidR="003C2524" w:rsidRPr="004F20DD" w:rsidRDefault="003C2524" w:rsidP="003C2524">
      <w:pPr>
        <w:pStyle w:val="Listapunktowana2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F20DD">
        <w:rPr>
          <w:rFonts w:ascii="Calibri" w:hAnsi="Calibri" w:cstheme="minorHAnsi"/>
          <w:sz w:val="22"/>
          <w:szCs w:val="22"/>
        </w:rPr>
        <w:t xml:space="preserve">Zamawiający odmówi odebrania przedmiotu umowy, jeżeli przedmiot umowy zostanie wykonany nieprawidłowo. </w:t>
      </w:r>
    </w:p>
    <w:p w:rsidR="003C2524" w:rsidRDefault="003C2524" w:rsidP="003C2524">
      <w:pPr>
        <w:pStyle w:val="Listapunktowana2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 przypadku nieodebrania przez zamawiającego wykonanych prac, w</w:t>
      </w:r>
      <w:r w:rsidRPr="000851C3">
        <w:rPr>
          <w:rFonts w:ascii="Calibri" w:hAnsi="Calibri" w:cstheme="minorHAnsi"/>
          <w:sz w:val="22"/>
          <w:szCs w:val="22"/>
        </w:rPr>
        <w:t>ykonawca zobowiązany jest do usunięcia wskazanych w uwagach nieprawidłowości w terminie 7 dni od daty otrzymania info</w:t>
      </w:r>
      <w:r>
        <w:rPr>
          <w:rFonts w:ascii="Calibri" w:hAnsi="Calibri" w:cstheme="minorHAnsi"/>
          <w:sz w:val="22"/>
          <w:szCs w:val="22"/>
        </w:rPr>
        <w:t>rmacji o nie</w:t>
      </w:r>
      <w:r w:rsidRPr="000851C3">
        <w:rPr>
          <w:rFonts w:ascii="Calibri" w:hAnsi="Calibri" w:cstheme="minorHAnsi"/>
          <w:sz w:val="22"/>
          <w:szCs w:val="22"/>
        </w:rPr>
        <w:t xml:space="preserve">odebraniu prac </w:t>
      </w:r>
      <w:r>
        <w:rPr>
          <w:rFonts w:ascii="Calibri" w:hAnsi="Calibri" w:cstheme="minorHAnsi"/>
          <w:sz w:val="22"/>
          <w:szCs w:val="22"/>
        </w:rPr>
        <w:t xml:space="preserve">ze względu na nieprawidłowości. Celem uniknięcia wątpliwości strony postanawiają, że w sytuacji, w której przedmiot umowy nie zostanie odebrany przez zamawiającego ze względu na jego nieprawidłowości, wykonawca do czasu usunięcia nieprawidłowości i podpisania protokołu odbioru pozostawać będzie w zwłoce z wykonaniem przedmiotu umowy. </w:t>
      </w:r>
    </w:p>
    <w:p w:rsidR="003C2524" w:rsidRPr="000851C3" w:rsidRDefault="003C2524" w:rsidP="003C2524">
      <w:pPr>
        <w:pStyle w:val="Listapunktowana2"/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</w:p>
    <w:p w:rsidR="003C2524" w:rsidRPr="000851C3" w:rsidRDefault="003C2524" w:rsidP="003C2524">
      <w:pPr>
        <w:pStyle w:val="Listapunktowana2"/>
        <w:tabs>
          <w:tab w:val="left" w:pos="0"/>
        </w:tabs>
        <w:ind w:left="0" w:firstLine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 xml:space="preserve">§ </w:t>
      </w:r>
      <w:r>
        <w:rPr>
          <w:rFonts w:ascii="Calibri" w:hAnsi="Calibri" w:cstheme="minorHAnsi"/>
          <w:b/>
          <w:bCs/>
          <w:sz w:val="22"/>
          <w:szCs w:val="22"/>
        </w:rPr>
        <w:t>10</w:t>
      </w:r>
      <w:r w:rsidRPr="000851C3">
        <w:rPr>
          <w:rFonts w:ascii="Calibri" w:hAnsi="Calibri" w:cstheme="minorHAnsi"/>
          <w:b/>
          <w:bCs/>
          <w:sz w:val="22"/>
          <w:szCs w:val="22"/>
        </w:rPr>
        <w:t>.</w:t>
      </w:r>
    </w:p>
    <w:p w:rsidR="003C2524" w:rsidRPr="000851C3" w:rsidRDefault="003C2524" w:rsidP="003C2524">
      <w:pPr>
        <w:tabs>
          <w:tab w:val="left" w:pos="0"/>
        </w:tabs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</w:t>
      </w:r>
      <w:r>
        <w:rPr>
          <w:rFonts w:ascii="Calibri" w:hAnsi="Calibri" w:cstheme="minorHAnsi"/>
          <w:b/>
          <w:bCs/>
          <w:sz w:val="22"/>
          <w:szCs w:val="22"/>
        </w:rPr>
        <w:t>Osoby do kontaktów, osoby upoważnione do odbioru</w:t>
      </w:r>
      <w:r w:rsidRPr="000851C3">
        <w:rPr>
          <w:rFonts w:ascii="Calibri" w:hAnsi="Calibri" w:cstheme="minorHAnsi"/>
          <w:b/>
          <w:bCs/>
          <w:sz w:val="22"/>
          <w:szCs w:val="22"/>
        </w:rPr>
        <w:t>”</w:t>
      </w:r>
    </w:p>
    <w:p w:rsidR="003C2524" w:rsidRDefault="003C2524" w:rsidP="003C2524">
      <w:pPr>
        <w:tabs>
          <w:tab w:val="left" w:pos="0"/>
        </w:tabs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Osobami wyznaczonymi do kontaktów i koordynacji realizacji umowy, bez prawa składania oświadczeń woli w imieniu stron, będą: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 stronie wykonawcy - …, tel. …</w:t>
      </w:r>
    </w:p>
    <w:p w:rsidR="003C2524" w:rsidRPr="00184ECA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 stronie zamawiającego - …, tel. …</w:t>
      </w:r>
    </w:p>
    <w:p w:rsidR="003C2524" w:rsidRPr="00184ECA" w:rsidRDefault="003C2524" w:rsidP="003C2524">
      <w:pPr>
        <w:pStyle w:val="Listapunktowana2"/>
        <w:numPr>
          <w:ilvl w:val="0"/>
          <w:numId w:val="14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Osobami upoważnionymi do składania oświadczeń woli w imieniu stron, w zakresie dokonywania odbiorów częściowych i końcowego, będą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 stronie wykonawcy - …, tel. …</w:t>
      </w:r>
    </w:p>
    <w:p w:rsidR="003C2524" w:rsidRPr="00184ECA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po stronie zamawiającego - …, tel. …</w:t>
      </w:r>
    </w:p>
    <w:p w:rsidR="003C2524" w:rsidRDefault="003C2524" w:rsidP="003C2524">
      <w:pPr>
        <w:tabs>
          <w:tab w:val="left" w:pos="0"/>
        </w:tabs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tabs>
          <w:tab w:val="left" w:pos="0"/>
        </w:tabs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§ 11.</w:t>
      </w:r>
    </w:p>
    <w:p w:rsidR="003C2524" w:rsidRPr="000851C3" w:rsidRDefault="003C2524" w:rsidP="003C2524">
      <w:pPr>
        <w:pStyle w:val="Nagwek1"/>
        <w:tabs>
          <w:tab w:val="left" w:pos="284"/>
        </w:tabs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 xml:space="preserve"> „Odstąpienie od umowy”</w:t>
      </w:r>
    </w:p>
    <w:p w:rsidR="003C2524" w:rsidRDefault="003C2524" w:rsidP="003C2524">
      <w:pPr>
        <w:rPr>
          <w:rFonts w:ascii="Calibri" w:hAnsi="Calibri" w:cstheme="minorHAnsi"/>
          <w:b/>
          <w:bCs/>
          <w:sz w:val="22"/>
          <w:szCs w:val="22"/>
        </w:rPr>
      </w:pPr>
    </w:p>
    <w:p w:rsidR="003C2524" w:rsidRPr="00402885" w:rsidRDefault="003C2524" w:rsidP="003C2524">
      <w:pPr>
        <w:pStyle w:val="Listapunktowana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Zamawiającemu przysługuje prawo odstąpienia od umowy w </w:t>
      </w:r>
      <w:r>
        <w:rPr>
          <w:rFonts w:ascii="Calibri" w:hAnsi="Calibri" w:cstheme="minorHAnsi"/>
          <w:sz w:val="22"/>
          <w:szCs w:val="22"/>
          <w:lang w:eastAsia="pl-PL"/>
        </w:rPr>
        <w:t>następujących sytuacjach</w:t>
      </w:r>
      <w:r w:rsidRPr="00402885">
        <w:rPr>
          <w:rFonts w:ascii="Calibri" w:hAnsi="Calibri" w:cstheme="minorHAnsi"/>
          <w:sz w:val="22"/>
          <w:szCs w:val="22"/>
          <w:lang w:eastAsia="pl-PL"/>
        </w:rPr>
        <w:t>: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lang w:eastAsia="pl-PL"/>
        </w:rPr>
        <w:t>jeżeli o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głoszono </w:t>
      </w:r>
      <w:r>
        <w:rPr>
          <w:rFonts w:ascii="Calibri" w:hAnsi="Calibri" w:cstheme="minorHAnsi"/>
          <w:sz w:val="22"/>
          <w:szCs w:val="22"/>
          <w:lang w:eastAsia="pl-PL"/>
        </w:rPr>
        <w:t>likwidację lub złożono wniosek o upadłość w</w:t>
      </w:r>
      <w:r w:rsidRPr="00402885">
        <w:rPr>
          <w:rFonts w:ascii="Calibri" w:hAnsi="Calibri" w:cstheme="minorHAnsi"/>
          <w:sz w:val="22"/>
          <w:szCs w:val="22"/>
          <w:lang w:eastAsia="pl-PL"/>
        </w:rPr>
        <w:t>ykonawcy,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lang w:eastAsia="pl-PL"/>
        </w:rPr>
        <w:t>jeżeli w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ykonawca nie rozpoczął wykonywania przedmiotu umowy w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terminie 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30 dni od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dnia 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zawarcia umowy, 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lang w:eastAsia="pl-PL"/>
        </w:rPr>
        <w:t>jeśli w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ykonawca opóźnia się z wykonaniem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któregokolwiek etapu </w:t>
      </w:r>
      <w:r w:rsidRPr="00402885">
        <w:rPr>
          <w:rFonts w:ascii="Calibri" w:hAnsi="Calibri" w:cstheme="minorHAnsi"/>
          <w:sz w:val="22"/>
          <w:szCs w:val="22"/>
          <w:lang w:eastAsia="pl-PL"/>
        </w:rPr>
        <w:t>przedmiotu umowy przez okres dłuższy niż 14 dni,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lang w:eastAsia="pl-PL"/>
        </w:rPr>
        <w:t>w sytuacji, w której w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ykonawca nie udostępnia lub nie wydaje dokumentacji stosownie do </w:t>
      </w:r>
      <w:r w:rsidRPr="00402885">
        <w:rPr>
          <w:rFonts w:ascii="Calibri" w:hAnsi="Calibri" w:cstheme="minorHAnsi"/>
          <w:sz w:val="22"/>
          <w:szCs w:val="22"/>
        </w:rPr>
        <w:t>§ 1</w:t>
      </w:r>
      <w:r>
        <w:rPr>
          <w:rFonts w:ascii="Calibri" w:hAnsi="Calibri" w:cstheme="minorHAnsi"/>
          <w:sz w:val="22"/>
          <w:szCs w:val="22"/>
        </w:rPr>
        <w:t>3</w:t>
      </w:r>
      <w:r w:rsidRPr="00402885">
        <w:rPr>
          <w:rFonts w:ascii="Calibri" w:hAnsi="Calibri" w:cstheme="minorHAnsi"/>
          <w:sz w:val="22"/>
          <w:szCs w:val="22"/>
        </w:rPr>
        <w:t xml:space="preserve"> ust. 2,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jeżeli w</w:t>
      </w:r>
      <w:r w:rsidRPr="00402885">
        <w:rPr>
          <w:rFonts w:ascii="Calibri" w:hAnsi="Calibri" w:cstheme="minorHAnsi"/>
          <w:sz w:val="22"/>
          <w:szCs w:val="22"/>
        </w:rPr>
        <w:t>ykonawca nie przedkłada nowej polisy ubezpiecz</w:t>
      </w:r>
      <w:r>
        <w:rPr>
          <w:rFonts w:ascii="Calibri" w:hAnsi="Calibri" w:cstheme="minorHAnsi"/>
          <w:sz w:val="22"/>
          <w:szCs w:val="22"/>
        </w:rPr>
        <w:t>eniowej stosownie do § 13 ust. 6,</w:t>
      </w:r>
    </w:p>
    <w:p w:rsidR="003C2524" w:rsidRPr="00402885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jeżeli zamawiający utraci dotację na realizację projektu w ramach którego wykonywana jest niniejsza umowa, niezależnie od przyczyn utracenia dotacji.    </w:t>
      </w:r>
    </w:p>
    <w:p w:rsidR="003C2524" w:rsidRDefault="003C2524" w:rsidP="003C2524">
      <w:pPr>
        <w:pStyle w:val="Listapunktowana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02885">
        <w:rPr>
          <w:rFonts w:ascii="Calibri" w:hAnsi="Calibri" w:cstheme="minorHAnsi"/>
          <w:sz w:val="22"/>
          <w:szCs w:val="22"/>
          <w:lang w:eastAsia="pl-PL"/>
        </w:rPr>
        <w:lastRenderedPageBreak/>
        <w:t xml:space="preserve">Zamawiający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uprawniony będzie do skorzystania </w:t>
      </w:r>
      <w:r w:rsidRPr="00402885">
        <w:rPr>
          <w:rFonts w:ascii="Calibri" w:hAnsi="Calibri" w:cstheme="minorHAnsi"/>
          <w:sz w:val="22"/>
          <w:szCs w:val="22"/>
          <w:lang w:eastAsia="pl-PL"/>
        </w:rPr>
        <w:t>z umownego prawa odstąpienia, o którym mowa w ust. 1</w:t>
      </w:r>
      <w:r>
        <w:rPr>
          <w:rFonts w:ascii="Calibri" w:hAnsi="Calibri" w:cstheme="minorHAnsi"/>
          <w:sz w:val="22"/>
          <w:szCs w:val="22"/>
          <w:lang w:eastAsia="pl-PL"/>
        </w:rPr>
        <w:t>,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 w terminie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30 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dni od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dnia 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powzięcia wiadomości o </w:t>
      </w:r>
      <w:r>
        <w:rPr>
          <w:rFonts w:ascii="Calibri" w:hAnsi="Calibri" w:cstheme="minorHAnsi"/>
          <w:sz w:val="22"/>
          <w:szCs w:val="22"/>
          <w:lang w:eastAsia="pl-PL"/>
        </w:rPr>
        <w:t>zdarzeniu będącym podstawą złożenia oświadczenia o odstąpieniu od umowy.</w:t>
      </w:r>
    </w:p>
    <w:p w:rsidR="003C2524" w:rsidRDefault="003C2524" w:rsidP="003C2524">
      <w:pPr>
        <w:pStyle w:val="Listapunktowana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02885">
        <w:rPr>
          <w:rStyle w:val="Pogrubienie"/>
          <w:rFonts w:ascii="Calibri" w:hAnsi="Calibri" w:cstheme="minorHAnsi"/>
          <w:sz w:val="22"/>
          <w:szCs w:val="22"/>
        </w:rPr>
        <w:t>Wykonawcy przysługuje prawo odstąpienia od</w:t>
      </w:r>
      <w:r>
        <w:rPr>
          <w:rStyle w:val="Pogrubienie"/>
          <w:rFonts w:ascii="Calibri" w:hAnsi="Calibri" w:cstheme="minorHAnsi"/>
          <w:sz w:val="22"/>
          <w:szCs w:val="22"/>
        </w:rPr>
        <w:t xml:space="preserve"> umowy w przypadku, w którym </w:t>
      </w:r>
      <w:r>
        <w:rPr>
          <w:rFonts w:ascii="Calibri" w:hAnsi="Calibri" w:cstheme="minorHAnsi"/>
          <w:sz w:val="22"/>
          <w:szCs w:val="22"/>
        </w:rPr>
        <w:t>z</w:t>
      </w:r>
      <w:r w:rsidRPr="00402885">
        <w:rPr>
          <w:rFonts w:ascii="Calibri" w:hAnsi="Calibri" w:cstheme="minorHAnsi"/>
          <w:sz w:val="22"/>
          <w:szCs w:val="22"/>
        </w:rPr>
        <w:t xml:space="preserve">amawiający odmawia </w:t>
      </w:r>
      <w:r>
        <w:rPr>
          <w:rFonts w:ascii="Calibri" w:hAnsi="Calibri" w:cstheme="minorHAnsi"/>
          <w:sz w:val="22"/>
          <w:szCs w:val="22"/>
        </w:rPr>
        <w:t>udostępnienia informacji zgodnie z postanowieniem zawartym w § 13 ust. 1.</w:t>
      </w:r>
    </w:p>
    <w:p w:rsidR="003C2524" w:rsidRPr="00402885" w:rsidRDefault="003C2524" w:rsidP="003C2524">
      <w:pPr>
        <w:pStyle w:val="Listapunktowana2"/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Wykonawca może skorzystać z umownego prawa odstąpienia, o którym mowa w ust. 3 w terminie </w:t>
      </w:r>
      <w:r>
        <w:rPr>
          <w:rFonts w:ascii="Calibri" w:hAnsi="Calibri" w:cstheme="minorHAnsi"/>
          <w:sz w:val="22"/>
          <w:szCs w:val="22"/>
          <w:lang w:eastAsia="pl-PL"/>
        </w:rPr>
        <w:t xml:space="preserve">30 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dni od powzięcia wiadomości o </w:t>
      </w:r>
      <w:r>
        <w:rPr>
          <w:rFonts w:ascii="Calibri" w:hAnsi="Calibri" w:cstheme="minorHAnsi"/>
          <w:sz w:val="22"/>
          <w:szCs w:val="22"/>
          <w:lang w:eastAsia="pl-PL"/>
        </w:rPr>
        <w:t>sytuacji wskazanej</w:t>
      </w:r>
      <w:r w:rsidRPr="00402885">
        <w:rPr>
          <w:rFonts w:ascii="Calibri" w:hAnsi="Calibri" w:cstheme="minorHAnsi"/>
          <w:sz w:val="22"/>
          <w:szCs w:val="22"/>
          <w:lang w:eastAsia="pl-PL"/>
        </w:rPr>
        <w:t xml:space="preserve"> w ust. 3.</w:t>
      </w:r>
    </w:p>
    <w:p w:rsidR="003C2524" w:rsidRPr="000851C3" w:rsidRDefault="003C2524" w:rsidP="003C2524">
      <w:pPr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</w:t>
      </w:r>
      <w:r>
        <w:rPr>
          <w:rFonts w:ascii="Calibri" w:hAnsi="Calibri" w:cstheme="minorHAnsi"/>
          <w:b/>
          <w:bCs/>
          <w:sz w:val="22"/>
          <w:szCs w:val="22"/>
        </w:rPr>
        <w:t>2</w:t>
      </w:r>
      <w:r w:rsidRPr="000851C3">
        <w:rPr>
          <w:rFonts w:ascii="Calibri" w:hAnsi="Calibri" w:cstheme="minorHAnsi"/>
          <w:b/>
          <w:bCs/>
          <w:sz w:val="22"/>
          <w:szCs w:val="22"/>
        </w:rPr>
        <w:t>.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„Kary umowne”</w:t>
      </w:r>
    </w:p>
    <w:p w:rsidR="003C2524" w:rsidRDefault="003C2524" w:rsidP="003C2524">
      <w:pPr>
        <w:pStyle w:val="Listapunktowana2"/>
        <w:tabs>
          <w:tab w:val="left" w:pos="0"/>
        </w:tabs>
        <w:ind w:left="0" w:firstLine="0"/>
        <w:jc w:val="both"/>
        <w:rPr>
          <w:rFonts w:ascii="Calibri" w:hAnsi="Calibri" w:cstheme="minorHAnsi"/>
          <w:sz w:val="22"/>
          <w:szCs w:val="22"/>
        </w:rPr>
      </w:pPr>
    </w:p>
    <w:p w:rsidR="003C2524" w:rsidRPr="0015363A" w:rsidRDefault="003C2524" w:rsidP="003C2524">
      <w:pPr>
        <w:pStyle w:val="Listapunktowana2"/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Wykonawca zobowiązuje się do uiszczenia na rzecz zamawiającego kar umownych w następujących sytuacjach i wysokościach</w:t>
      </w:r>
      <w:r w:rsidRPr="000851C3">
        <w:rPr>
          <w:rFonts w:ascii="Calibri" w:hAnsi="Calibri" w:cstheme="minorHAnsi"/>
          <w:sz w:val="22"/>
          <w:szCs w:val="22"/>
        </w:rPr>
        <w:t>: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0,1% wynagrodzenia brutto, o którym mowa w § 4 ust. 1 za każdy dzień zwłoki w realizacji przedmiotu umowy, przy czym jako zwłokę strony traktować będą zarówno zawinione przez wykonawcę opóźnienie realizacji danego etapu umowy jak i zawinione opóźnienie realizacji całości umowy; celem uniknięcia wszelkich wątpliwości strony przyjmują, że wykonawca pozostaje w zwłoce do chwili podpisania protokołu obioru (częściowego lub końcowego) bez uwag, to jest również w okresie usuwania nieprawidłowości ujawnionych przed odbiorem,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0,1 % wynagrodzenia brutto, o którym mowa w § 4 ust. 1 za każdy dzień zwłoki w usuwaniu wad, w ramach roszczenia z tytułu rękojmi lub gwarancji,   </w:t>
      </w:r>
    </w:p>
    <w:p w:rsidR="003C2524" w:rsidRPr="001E0CE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za odstąpienie przez zamawiającego od umowy z przyczyn, za które odpowiedzialność ponosi wykonawca – w wysokości 10% wartości wynagrodzenia, o którym mowa w § 4 ust. 1. </w:t>
      </w:r>
    </w:p>
    <w:p w:rsidR="003C2524" w:rsidRDefault="003C2524" w:rsidP="003C2524">
      <w:pPr>
        <w:pStyle w:val="Listapunktowana2"/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Strony zastrzegają możliwość dochodzenia odszkodowania przekraczającego wysokość zastrzeżonych w ust. 1 kary umownej.  </w:t>
      </w:r>
    </w:p>
    <w:p w:rsidR="003C2524" w:rsidRPr="000851C3" w:rsidRDefault="003C2524" w:rsidP="003C2524">
      <w:pPr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</w:t>
      </w:r>
      <w:r>
        <w:rPr>
          <w:rFonts w:ascii="Calibri" w:hAnsi="Calibri" w:cstheme="minorHAnsi"/>
          <w:b/>
          <w:bCs/>
          <w:sz w:val="22"/>
          <w:szCs w:val="22"/>
        </w:rPr>
        <w:t>3</w:t>
      </w:r>
      <w:r w:rsidRPr="000851C3">
        <w:rPr>
          <w:rFonts w:ascii="Calibri" w:hAnsi="Calibri" w:cstheme="minorHAnsi"/>
          <w:b/>
          <w:bCs/>
          <w:sz w:val="22"/>
          <w:szCs w:val="22"/>
        </w:rPr>
        <w:t>.</w:t>
      </w:r>
    </w:p>
    <w:p w:rsidR="003C2524" w:rsidRPr="000851C3" w:rsidRDefault="003C2524" w:rsidP="003C2524">
      <w:pPr>
        <w:pStyle w:val="Listapunktowana2"/>
        <w:tabs>
          <w:tab w:val="left" w:pos="0"/>
        </w:tabs>
        <w:ind w:left="0" w:firstLine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„Warunki dodatkowe”</w:t>
      </w:r>
    </w:p>
    <w:p w:rsidR="003C2524" w:rsidRPr="000851C3" w:rsidRDefault="003C2524" w:rsidP="003C2524">
      <w:pPr>
        <w:pStyle w:val="Listapunktowana2"/>
        <w:tabs>
          <w:tab w:val="left" w:pos="0"/>
        </w:tabs>
        <w:ind w:left="0" w:firstLine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Zamawiający dostarczy w</w:t>
      </w:r>
      <w:r w:rsidRPr="000851C3">
        <w:rPr>
          <w:rFonts w:ascii="Calibri" w:hAnsi="Calibri" w:cstheme="minorHAnsi"/>
          <w:sz w:val="22"/>
          <w:szCs w:val="22"/>
        </w:rPr>
        <w:t>ykonawcy wszelkie znajdujące się w jego posiadaniu informacje i/lub dokumenty</w:t>
      </w:r>
      <w:r>
        <w:rPr>
          <w:rFonts w:ascii="Calibri" w:hAnsi="Calibri" w:cstheme="minorHAnsi"/>
          <w:sz w:val="22"/>
          <w:szCs w:val="22"/>
        </w:rPr>
        <w:t xml:space="preserve"> które będą niezbędne </w:t>
      </w:r>
      <w:r w:rsidRPr="000851C3">
        <w:rPr>
          <w:rFonts w:ascii="Calibri" w:hAnsi="Calibri" w:cstheme="minorHAnsi"/>
          <w:sz w:val="22"/>
          <w:szCs w:val="22"/>
        </w:rPr>
        <w:t>dla wykonania przedmiotu umowy.</w:t>
      </w:r>
      <w:r>
        <w:rPr>
          <w:rFonts w:ascii="Calibri" w:hAnsi="Calibri" w:cstheme="minorHAnsi"/>
          <w:sz w:val="22"/>
          <w:szCs w:val="22"/>
        </w:rPr>
        <w:t xml:space="preserve"> Wykonawca zobowiązuje się do zwrócenia zamawiającemu przekazanych dokumentów na każde wezwanie.</w:t>
      </w:r>
    </w:p>
    <w:p w:rsidR="003C2524" w:rsidRPr="000851C3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Na każde żądanie zamawiającego w</w:t>
      </w:r>
      <w:r w:rsidRPr="000851C3">
        <w:rPr>
          <w:rFonts w:ascii="Calibri" w:hAnsi="Calibri" w:cstheme="minorHAnsi"/>
          <w:sz w:val="22"/>
          <w:szCs w:val="22"/>
        </w:rPr>
        <w:t xml:space="preserve">ykonawca zobowiązany </w:t>
      </w:r>
      <w:r>
        <w:rPr>
          <w:rFonts w:ascii="Calibri" w:hAnsi="Calibri" w:cstheme="minorHAnsi"/>
          <w:sz w:val="22"/>
          <w:szCs w:val="22"/>
        </w:rPr>
        <w:t>będzie do udostępnienia lub wydania wszelkich dokumentów związanych</w:t>
      </w:r>
      <w:r w:rsidRPr="000851C3">
        <w:rPr>
          <w:rFonts w:ascii="Calibri" w:hAnsi="Calibri" w:cstheme="minorHAnsi"/>
          <w:sz w:val="22"/>
          <w:szCs w:val="22"/>
        </w:rPr>
        <w:t xml:space="preserve"> z wykonywaniem niniejsze</w:t>
      </w:r>
      <w:r>
        <w:rPr>
          <w:rFonts w:ascii="Calibri" w:hAnsi="Calibri" w:cstheme="minorHAnsi"/>
          <w:sz w:val="22"/>
          <w:szCs w:val="22"/>
        </w:rPr>
        <w:t>j u</w:t>
      </w:r>
      <w:r w:rsidRPr="000851C3">
        <w:rPr>
          <w:rFonts w:ascii="Calibri" w:hAnsi="Calibri" w:cstheme="minorHAnsi"/>
          <w:sz w:val="22"/>
          <w:szCs w:val="22"/>
        </w:rPr>
        <w:t xml:space="preserve">mowy. W tym celu Wykonawca </w:t>
      </w:r>
      <w:r>
        <w:rPr>
          <w:rFonts w:ascii="Calibri" w:hAnsi="Calibri" w:cstheme="minorHAnsi"/>
          <w:sz w:val="22"/>
          <w:szCs w:val="22"/>
        </w:rPr>
        <w:t>zezwala osobie upoważnionej przez z</w:t>
      </w:r>
      <w:r w:rsidRPr="000851C3">
        <w:rPr>
          <w:rFonts w:ascii="Calibri" w:hAnsi="Calibri" w:cstheme="minorHAnsi"/>
          <w:sz w:val="22"/>
          <w:szCs w:val="22"/>
        </w:rPr>
        <w:t xml:space="preserve">amawiającego </w:t>
      </w:r>
      <w:r>
        <w:rPr>
          <w:rFonts w:ascii="Calibri" w:hAnsi="Calibri" w:cstheme="minorHAnsi"/>
          <w:sz w:val="22"/>
          <w:szCs w:val="22"/>
        </w:rPr>
        <w:t>na skontrolowanie lub zbadanie dokumentacji dotyczącej</w:t>
      </w:r>
      <w:r w:rsidRPr="000851C3">
        <w:rPr>
          <w:rFonts w:ascii="Calibri" w:hAnsi="Calibri" w:cstheme="minorHAnsi"/>
          <w:sz w:val="22"/>
          <w:szCs w:val="22"/>
        </w:rPr>
        <w:t xml:space="preserve"> wykonywania </w:t>
      </w:r>
      <w:r>
        <w:rPr>
          <w:rFonts w:ascii="Calibri" w:hAnsi="Calibri" w:cstheme="minorHAnsi"/>
          <w:sz w:val="22"/>
          <w:szCs w:val="22"/>
        </w:rPr>
        <w:t>przedmiotu umowy oraz sporządzenie z niej kopii zarówno podczas</w:t>
      </w:r>
      <w:r w:rsidRPr="000851C3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wykonywania umowy </w:t>
      </w:r>
      <w:r w:rsidRPr="000851C3">
        <w:rPr>
          <w:rFonts w:ascii="Calibri" w:hAnsi="Calibri" w:cstheme="minorHAnsi"/>
          <w:sz w:val="22"/>
          <w:szCs w:val="22"/>
        </w:rPr>
        <w:t xml:space="preserve">jak i po </w:t>
      </w:r>
      <w:r>
        <w:rPr>
          <w:rFonts w:ascii="Calibri" w:hAnsi="Calibri" w:cstheme="minorHAnsi"/>
          <w:sz w:val="22"/>
          <w:szCs w:val="22"/>
        </w:rPr>
        <w:t xml:space="preserve">jej </w:t>
      </w:r>
      <w:r w:rsidRPr="000851C3">
        <w:rPr>
          <w:rFonts w:ascii="Calibri" w:hAnsi="Calibri" w:cstheme="minorHAnsi"/>
          <w:sz w:val="22"/>
          <w:szCs w:val="22"/>
        </w:rPr>
        <w:t>wykonaniu.</w:t>
      </w:r>
    </w:p>
    <w:p w:rsidR="003C2524" w:rsidRPr="000851C3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Wszelkie dokumenty i informacje otrzymane przez Wykonawcę w związku z wykonywaniem przedmiotu umowy nie będą, za wyjątkiem przypadków, gdy będzie to konieczne w celu wykonania umowy, p</w:t>
      </w:r>
      <w:r>
        <w:rPr>
          <w:rFonts w:ascii="Calibri" w:hAnsi="Calibri" w:cstheme="minorHAnsi"/>
          <w:sz w:val="22"/>
          <w:szCs w:val="22"/>
        </w:rPr>
        <w:t>ublikowane lub ujawniane przez w</w:t>
      </w:r>
      <w:r w:rsidRPr="000851C3">
        <w:rPr>
          <w:rFonts w:ascii="Calibri" w:hAnsi="Calibri" w:cstheme="minorHAnsi"/>
          <w:sz w:val="22"/>
          <w:szCs w:val="22"/>
        </w:rPr>
        <w:t>ykonawcę</w:t>
      </w:r>
      <w:r>
        <w:rPr>
          <w:rFonts w:ascii="Calibri" w:hAnsi="Calibri" w:cstheme="minorHAnsi"/>
          <w:sz w:val="22"/>
          <w:szCs w:val="22"/>
        </w:rPr>
        <w:t xml:space="preserve"> bez uprzedniej pisemnej zgody z</w:t>
      </w:r>
      <w:r w:rsidRPr="000851C3">
        <w:rPr>
          <w:rFonts w:ascii="Calibri" w:hAnsi="Calibri" w:cstheme="minorHAnsi"/>
          <w:sz w:val="22"/>
          <w:szCs w:val="22"/>
        </w:rPr>
        <w:t>amawiającego.</w:t>
      </w:r>
    </w:p>
    <w:p w:rsidR="003C2524" w:rsidRPr="000851C3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Wykonawca oraz jego personel zobowiązani są do zachowania tajemnicy zawodowej przez okres trwania umowy oraz po jej zakońc</w:t>
      </w:r>
      <w:r>
        <w:rPr>
          <w:rFonts w:ascii="Calibri" w:hAnsi="Calibri" w:cstheme="minorHAnsi"/>
          <w:sz w:val="22"/>
          <w:szCs w:val="22"/>
        </w:rPr>
        <w:t>zeniu. Zarówno wykonawca</w:t>
      </w:r>
      <w:r w:rsidRPr="000851C3">
        <w:rPr>
          <w:rFonts w:ascii="Calibri" w:hAnsi="Calibri" w:cstheme="minorHAnsi"/>
          <w:sz w:val="22"/>
          <w:szCs w:val="22"/>
        </w:rPr>
        <w:t xml:space="preserve"> jak i zatr</w:t>
      </w:r>
      <w:r>
        <w:rPr>
          <w:rFonts w:ascii="Calibri" w:hAnsi="Calibri" w:cstheme="minorHAnsi"/>
          <w:sz w:val="22"/>
          <w:szCs w:val="22"/>
        </w:rPr>
        <w:t>udniony lub zaangażowany przez w</w:t>
      </w:r>
      <w:r w:rsidRPr="000851C3">
        <w:rPr>
          <w:rFonts w:ascii="Calibri" w:hAnsi="Calibri" w:cstheme="minorHAnsi"/>
          <w:sz w:val="22"/>
          <w:szCs w:val="22"/>
        </w:rPr>
        <w:t xml:space="preserve">ykonawcę personel nie będą </w:t>
      </w:r>
      <w:r>
        <w:rPr>
          <w:rFonts w:ascii="Calibri" w:hAnsi="Calibri" w:cstheme="minorHAnsi"/>
          <w:sz w:val="22"/>
          <w:szCs w:val="22"/>
        </w:rPr>
        <w:t xml:space="preserve">więc </w:t>
      </w:r>
      <w:r w:rsidRPr="000851C3">
        <w:rPr>
          <w:rFonts w:ascii="Calibri" w:hAnsi="Calibri" w:cstheme="minorHAnsi"/>
          <w:sz w:val="22"/>
          <w:szCs w:val="22"/>
        </w:rPr>
        <w:t>przekazywać ani rozpowszechniać osobom trzecim informacji uzyskanych w związku z wykonywaniem niniejszej umowy</w:t>
      </w:r>
      <w:r>
        <w:rPr>
          <w:rFonts w:ascii="Calibri" w:hAnsi="Calibri" w:cstheme="minorHAnsi"/>
          <w:sz w:val="22"/>
          <w:szCs w:val="22"/>
        </w:rPr>
        <w:t>, chyba</w:t>
      </w:r>
      <w:r w:rsidRPr="000851C3">
        <w:rPr>
          <w:rFonts w:ascii="Calibri" w:hAnsi="Calibri" w:cstheme="minorHAnsi"/>
          <w:sz w:val="22"/>
          <w:szCs w:val="22"/>
        </w:rPr>
        <w:br/>
        <w:t>że uzyskają</w:t>
      </w:r>
      <w:r>
        <w:rPr>
          <w:rFonts w:ascii="Calibri" w:hAnsi="Calibri" w:cstheme="minorHAnsi"/>
          <w:sz w:val="22"/>
          <w:szCs w:val="22"/>
        </w:rPr>
        <w:t xml:space="preserve"> na to uprzednią pisemną pod rygorem nieważności zgodę z</w:t>
      </w:r>
      <w:r w:rsidRPr="000851C3">
        <w:rPr>
          <w:rFonts w:ascii="Calibri" w:hAnsi="Calibri" w:cstheme="minorHAnsi"/>
          <w:sz w:val="22"/>
          <w:szCs w:val="22"/>
        </w:rPr>
        <w:t xml:space="preserve">amawiającego. </w:t>
      </w:r>
    </w:p>
    <w:p w:rsidR="003C2524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Wykonawca zobowiązany jest do posiadania opłaconej polisy ubezpieczeniowej od odpowiedzialności cywi</w:t>
      </w:r>
      <w:r>
        <w:rPr>
          <w:rFonts w:ascii="Calibri" w:hAnsi="Calibri" w:cstheme="minorHAnsi"/>
          <w:sz w:val="22"/>
          <w:szCs w:val="22"/>
        </w:rPr>
        <w:t>lnej na kwotę nie mniejszą niż 6</w:t>
      </w:r>
      <w:r w:rsidRPr="000851C3">
        <w:rPr>
          <w:rFonts w:ascii="Calibri" w:hAnsi="Calibri" w:cstheme="minorHAnsi"/>
          <w:sz w:val="22"/>
          <w:szCs w:val="22"/>
        </w:rPr>
        <w:t>00.000 zł (</w:t>
      </w:r>
      <w:r>
        <w:rPr>
          <w:rFonts w:ascii="Calibri" w:hAnsi="Calibri" w:cstheme="minorHAnsi"/>
          <w:sz w:val="22"/>
          <w:szCs w:val="22"/>
        </w:rPr>
        <w:t xml:space="preserve">sześćset </w:t>
      </w:r>
      <w:r w:rsidRPr="000851C3">
        <w:rPr>
          <w:rFonts w:ascii="Calibri" w:hAnsi="Calibri" w:cstheme="minorHAnsi"/>
          <w:sz w:val="22"/>
          <w:szCs w:val="22"/>
        </w:rPr>
        <w:t>tysięcy złotych) przez okres realizacji niniejszej umowy.</w:t>
      </w:r>
    </w:p>
    <w:p w:rsidR="003C2524" w:rsidRPr="00227C98" w:rsidRDefault="003C2524" w:rsidP="003C2524">
      <w:pPr>
        <w:pStyle w:val="Listapunktowana2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 xml:space="preserve">W przypadku, w którym termin realizacji niniejszej umowy wydłuży się, niezależnie od przyczyn takiego wydłużenia, wykonawca zobowiązany będzie do przedłożenia zamawiającemu opłaconej polisy ubezpieczeniowej, spełniającej warunki wskazane w ust. 5 oraz w SIWZ, obejmującej przedłużony okres realizacji umowy.    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</w:t>
      </w:r>
      <w:r>
        <w:rPr>
          <w:rFonts w:ascii="Calibri" w:hAnsi="Calibri" w:cstheme="minorHAnsi"/>
          <w:b/>
          <w:bCs/>
          <w:sz w:val="22"/>
          <w:szCs w:val="22"/>
        </w:rPr>
        <w:t>4</w:t>
      </w:r>
      <w:r w:rsidRPr="000851C3">
        <w:rPr>
          <w:rFonts w:ascii="Calibri" w:hAnsi="Calibri" w:cstheme="minorHAnsi"/>
          <w:b/>
          <w:bCs/>
          <w:sz w:val="22"/>
          <w:szCs w:val="22"/>
        </w:rPr>
        <w:t>.</w:t>
      </w:r>
    </w:p>
    <w:p w:rsidR="003C2524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 xml:space="preserve"> „Licencja</w:t>
      </w:r>
      <w:r w:rsidRPr="000851C3">
        <w:rPr>
          <w:rFonts w:ascii="Calibri" w:hAnsi="Calibri" w:cstheme="minorHAnsi"/>
          <w:b/>
          <w:bCs/>
          <w:sz w:val="22"/>
          <w:szCs w:val="22"/>
        </w:rPr>
        <w:t xml:space="preserve"> na </w:t>
      </w:r>
      <w:r>
        <w:rPr>
          <w:rFonts w:ascii="Calibri" w:hAnsi="Calibri" w:cstheme="minorHAnsi"/>
          <w:b/>
          <w:bCs/>
          <w:sz w:val="22"/>
          <w:szCs w:val="22"/>
        </w:rPr>
        <w:t>programy komputerowe i inne utwory</w:t>
      </w:r>
      <w:r w:rsidRPr="000851C3">
        <w:rPr>
          <w:rFonts w:ascii="Calibri" w:hAnsi="Calibri" w:cstheme="minorHAnsi"/>
          <w:b/>
          <w:bCs/>
          <w:sz w:val="22"/>
          <w:szCs w:val="22"/>
        </w:rPr>
        <w:t>”</w:t>
      </w: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 w:rsidRPr="00E238C9">
        <w:rPr>
          <w:rFonts w:ascii="Calibri" w:hAnsi="Calibri" w:cstheme="minorHAnsi"/>
          <w:sz w:val="22"/>
          <w:szCs w:val="22"/>
        </w:rPr>
        <w:t xml:space="preserve">Wykonawca udziela zamawiającemu licencji uprawniającej do korzystania z wszelkich programów komputerowych oraz wszelkich utworów powstałych w wyniku realizacji niniejszej umowy jak również programów komputerowych i utworów zbytych przez   wykonawcę na rzecz zamawiającego w toku realizacji niniejszej umowy.  </w:t>
      </w:r>
    </w:p>
    <w:p w:rsidR="003C2524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Licencja, o której </w:t>
      </w:r>
      <w:r w:rsidRPr="00E238C9">
        <w:rPr>
          <w:rFonts w:ascii="Calibri" w:hAnsi="Calibri" w:cstheme="minorHAnsi"/>
          <w:sz w:val="22"/>
          <w:szCs w:val="22"/>
        </w:rPr>
        <w:t xml:space="preserve">mowa w ust. 1, </w:t>
      </w:r>
      <w:r>
        <w:rPr>
          <w:rFonts w:ascii="Calibri" w:hAnsi="Calibri" w:cstheme="minorHAnsi"/>
          <w:sz w:val="22"/>
          <w:szCs w:val="22"/>
        </w:rPr>
        <w:t xml:space="preserve">udzielona zostaje na czas nieokreślony, bez dodatkowego wynagrodzenia (tj. bez wynagrodzenia, które wykraczałoby poza wynagrodzenie wskazane w niniejszej umowie). </w:t>
      </w:r>
    </w:p>
    <w:p w:rsidR="003C2524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Licencja ma charakter niewyłączony, udzielona zostaje na czas nieokreślony. </w:t>
      </w:r>
    </w:p>
    <w:p w:rsidR="003C2524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Licencja </w:t>
      </w:r>
      <w:r>
        <w:rPr>
          <w:rFonts w:ascii="Calibri" w:hAnsi="Calibri" w:cstheme="minorHAnsi"/>
          <w:sz w:val="22"/>
          <w:szCs w:val="22"/>
        </w:rPr>
        <w:t xml:space="preserve">nie jest związana z </w:t>
      </w:r>
      <w:r w:rsidRPr="00EB2859">
        <w:rPr>
          <w:rFonts w:ascii="Calibri" w:hAnsi="Calibri" w:cstheme="minorHAnsi"/>
          <w:sz w:val="22"/>
          <w:szCs w:val="22"/>
        </w:rPr>
        <w:t>określonym stanowiskiem pracy lub komputerem</w:t>
      </w:r>
      <w:r>
        <w:rPr>
          <w:rFonts w:ascii="Calibri" w:hAnsi="Calibri" w:cstheme="minorHAnsi"/>
          <w:sz w:val="22"/>
          <w:szCs w:val="22"/>
        </w:rPr>
        <w:t xml:space="preserve">, tj. zawiera w swojej treści upoważnienie do korzystania z programów komputerowych i utworów na dowolnej ilości miejsc komputerów oraz w ramach dowolnej ilości stanowisk pracy z wyłączeniem oprogramowania kadrowo-płacowego. </w:t>
      </w:r>
    </w:p>
    <w:p w:rsidR="003C2524" w:rsidRPr="00EB2859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Licencja udzielona zostaje na następujących polach eksploatacji:</w:t>
      </w:r>
      <w:r w:rsidRPr="00EB2859">
        <w:rPr>
          <w:rFonts w:ascii="Calibri" w:hAnsi="Calibri" w:cstheme="minorHAnsi"/>
          <w:sz w:val="22"/>
          <w:szCs w:val="22"/>
        </w:rPr>
        <w:t xml:space="preserve"> 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użytkowanie oprogramowania </w:t>
      </w:r>
      <w:r>
        <w:rPr>
          <w:rFonts w:ascii="Calibri" w:hAnsi="Calibri" w:cstheme="minorHAnsi"/>
          <w:sz w:val="22"/>
          <w:szCs w:val="22"/>
        </w:rPr>
        <w:t xml:space="preserve">i innych utworów </w:t>
      </w:r>
      <w:r w:rsidRPr="00EB2859">
        <w:rPr>
          <w:rFonts w:ascii="Calibri" w:hAnsi="Calibri" w:cstheme="minorHAnsi"/>
          <w:sz w:val="22"/>
          <w:szCs w:val="22"/>
        </w:rPr>
        <w:t>w zakresie wynikającym z jego charakte</w:t>
      </w:r>
      <w:r>
        <w:rPr>
          <w:rFonts w:ascii="Calibri" w:hAnsi="Calibri" w:cstheme="minorHAnsi"/>
          <w:sz w:val="22"/>
          <w:szCs w:val="22"/>
        </w:rPr>
        <w:t>ru i przeznaczenia w siedzibie z</w:t>
      </w:r>
      <w:r w:rsidRPr="00EB2859">
        <w:rPr>
          <w:rFonts w:ascii="Calibri" w:hAnsi="Calibri" w:cstheme="minorHAnsi"/>
          <w:sz w:val="22"/>
          <w:szCs w:val="22"/>
        </w:rPr>
        <w:t>amawiającego, wyłącznie na użytek własny bez prawa dystrybucji, użyczania, wynajmowania, wydzierżawiania, udzielania dalszych sublicencji lub innego przenoszenia swych praw na osoby trzecie,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zwielokrotnienie</w:t>
      </w:r>
      <w:r w:rsidRPr="00EB2859">
        <w:rPr>
          <w:rFonts w:ascii="Calibri" w:hAnsi="Calibri" w:cstheme="minorHAnsi"/>
          <w:sz w:val="22"/>
          <w:szCs w:val="22"/>
        </w:rPr>
        <w:t xml:space="preserve"> (sporząd</w:t>
      </w:r>
      <w:r>
        <w:rPr>
          <w:rFonts w:ascii="Calibri" w:hAnsi="Calibri" w:cstheme="minorHAnsi"/>
          <w:sz w:val="22"/>
          <w:szCs w:val="22"/>
        </w:rPr>
        <w:t>zanie</w:t>
      </w:r>
      <w:r w:rsidRPr="00EB2859">
        <w:rPr>
          <w:rFonts w:ascii="Calibri" w:hAnsi="Calibri" w:cstheme="minorHAnsi"/>
          <w:sz w:val="22"/>
          <w:szCs w:val="22"/>
        </w:rPr>
        <w:t xml:space="preserve"> kopii) całości lub części oprogramowania </w:t>
      </w:r>
      <w:r>
        <w:rPr>
          <w:rFonts w:ascii="Calibri" w:hAnsi="Calibri" w:cstheme="minorHAnsi"/>
          <w:sz w:val="22"/>
          <w:szCs w:val="22"/>
        </w:rPr>
        <w:t xml:space="preserve">i innych utworów w </w:t>
      </w:r>
      <w:r w:rsidRPr="00EB2859">
        <w:rPr>
          <w:rFonts w:ascii="Calibri" w:hAnsi="Calibri" w:cstheme="minorHAnsi"/>
          <w:sz w:val="22"/>
          <w:szCs w:val="22"/>
        </w:rPr>
        <w:t>ilości niezbędnej dla celów bezpiecznej i efektywnej eksploatacji,</w:t>
      </w:r>
    </w:p>
    <w:p w:rsidR="003C2524" w:rsidRPr="00EB2859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dokonywania modyfikacji, przeróbek, rozbudowy i adaptacji oprogramowania </w:t>
      </w:r>
      <w:r>
        <w:rPr>
          <w:rFonts w:ascii="Calibri" w:hAnsi="Calibri" w:cstheme="minorHAnsi"/>
          <w:sz w:val="22"/>
          <w:szCs w:val="22"/>
        </w:rPr>
        <w:t xml:space="preserve">i innych utworów </w:t>
      </w:r>
      <w:r w:rsidRPr="00EB2859">
        <w:rPr>
          <w:rFonts w:ascii="Calibri" w:hAnsi="Calibri" w:cstheme="minorHAnsi"/>
          <w:sz w:val="22"/>
          <w:szCs w:val="22"/>
        </w:rPr>
        <w:t>d</w:t>
      </w:r>
      <w:r>
        <w:rPr>
          <w:rFonts w:ascii="Calibri" w:hAnsi="Calibri" w:cstheme="minorHAnsi"/>
          <w:sz w:val="22"/>
          <w:szCs w:val="22"/>
        </w:rPr>
        <w:t>o aktualnych potrzeb i wymagań z</w:t>
      </w:r>
      <w:r w:rsidRPr="00EB2859">
        <w:rPr>
          <w:rFonts w:ascii="Calibri" w:hAnsi="Calibri" w:cstheme="minorHAnsi"/>
          <w:sz w:val="22"/>
          <w:szCs w:val="22"/>
        </w:rPr>
        <w:t>amawiającego poprzez wprowadzanie zmian w oprogramowaniu na podstawie warunków</w:t>
      </w:r>
      <w:r>
        <w:rPr>
          <w:rFonts w:ascii="Calibri" w:hAnsi="Calibri" w:cstheme="minorHAnsi"/>
          <w:sz w:val="22"/>
          <w:szCs w:val="22"/>
        </w:rPr>
        <w:t xml:space="preserve"> określonych przez w</w:t>
      </w:r>
      <w:r w:rsidRPr="00EB2859">
        <w:rPr>
          <w:rFonts w:ascii="Calibri" w:hAnsi="Calibri" w:cstheme="minorHAnsi"/>
          <w:sz w:val="22"/>
          <w:szCs w:val="22"/>
        </w:rPr>
        <w:t xml:space="preserve">ykonawcę przy odbiorze końcowym. </w:t>
      </w:r>
    </w:p>
    <w:p w:rsidR="003C2524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Wykonawca nie </w:t>
      </w:r>
      <w:r>
        <w:rPr>
          <w:rFonts w:ascii="Calibri" w:hAnsi="Calibri" w:cstheme="minorHAnsi"/>
          <w:sz w:val="22"/>
          <w:szCs w:val="22"/>
        </w:rPr>
        <w:t xml:space="preserve">będzie </w:t>
      </w:r>
      <w:r w:rsidRPr="00EB2859">
        <w:rPr>
          <w:rFonts w:ascii="Calibri" w:hAnsi="Calibri" w:cstheme="minorHAnsi"/>
          <w:sz w:val="22"/>
          <w:szCs w:val="22"/>
        </w:rPr>
        <w:t>ponosi</w:t>
      </w:r>
      <w:r>
        <w:rPr>
          <w:rFonts w:ascii="Calibri" w:hAnsi="Calibri" w:cstheme="minorHAnsi"/>
          <w:sz w:val="22"/>
          <w:szCs w:val="22"/>
        </w:rPr>
        <w:t>ł</w:t>
      </w:r>
      <w:r w:rsidRPr="00EB2859">
        <w:rPr>
          <w:rFonts w:ascii="Calibri" w:hAnsi="Calibri" w:cstheme="minorHAnsi"/>
          <w:sz w:val="22"/>
          <w:szCs w:val="22"/>
        </w:rPr>
        <w:t xml:space="preserve"> odpowiedzialności za nieprawidłowe funkcjonowanie oprogramowania </w:t>
      </w:r>
      <w:r>
        <w:rPr>
          <w:rFonts w:ascii="Calibri" w:hAnsi="Calibri" w:cstheme="minorHAnsi"/>
          <w:sz w:val="22"/>
          <w:szCs w:val="22"/>
        </w:rPr>
        <w:t>w sytuacji, w której będzie ono skutkiem dokonania zmian w oprogramowaniu w sposób sprzeczny z warunkami określonymi przez wykonawcę.</w:t>
      </w:r>
    </w:p>
    <w:p w:rsidR="003C2524" w:rsidRPr="00D978DB" w:rsidRDefault="003C2524" w:rsidP="003C2524">
      <w:pPr>
        <w:pStyle w:val="Listapunktowana2"/>
        <w:numPr>
          <w:ilvl w:val="0"/>
          <w:numId w:val="17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Licencja na oprogramowanie systemowe udzielana jest na warunkach </w:t>
      </w:r>
      <w:r>
        <w:rPr>
          <w:rFonts w:ascii="Calibri" w:hAnsi="Calibri" w:cstheme="minorHAnsi"/>
          <w:sz w:val="22"/>
          <w:szCs w:val="22"/>
        </w:rPr>
        <w:t xml:space="preserve">określonych przez </w:t>
      </w:r>
      <w:r w:rsidRPr="00EB2859">
        <w:rPr>
          <w:rFonts w:ascii="Calibri" w:hAnsi="Calibri" w:cstheme="minorHAnsi"/>
          <w:sz w:val="22"/>
          <w:szCs w:val="22"/>
        </w:rPr>
        <w:t>producenta</w:t>
      </w:r>
      <w:r>
        <w:rPr>
          <w:rFonts w:ascii="Calibri" w:hAnsi="Calibri" w:cstheme="minorHAnsi"/>
          <w:sz w:val="22"/>
          <w:szCs w:val="22"/>
        </w:rPr>
        <w:t xml:space="preserve"> tego oprogramowania</w:t>
      </w:r>
      <w:r w:rsidRPr="00EB2859">
        <w:rPr>
          <w:rFonts w:ascii="Calibri" w:hAnsi="Calibri" w:cstheme="minorHAnsi"/>
          <w:sz w:val="22"/>
          <w:szCs w:val="22"/>
        </w:rPr>
        <w:t>.</w:t>
      </w:r>
    </w:p>
    <w:p w:rsidR="003C2524" w:rsidRDefault="003C2524" w:rsidP="003C2524">
      <w:pPr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overflowPunct w:val="0"/>
        <w:autoSpaceDE w:val="0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</w:t>
      </w:r>
      <w:r>
        <w:rPr>
          <w:rFonts w:ascii="Calibri" w:hAnsi="Calibri" w:cstheme="minorHAnsi"/>
          <w:b/>
          <w:bCs/>
          <w:sz w:val="22"/>
          <w:szCs w:val="22"/>
        </w:rPr>
        <w:t>5</w:t>
      </w:r>
      <w:r w:rsidRPr="000851C3">
        <w:rPr>
          <w:rFonts w:ascii="Calibri" w:hAnsi="Calibri" w:cstheme="minorHAnsi"/>
          <w:b/>
          <w:bCs/>
          <w:sz w:val="22"/>
          <w:szCs w:val="22"/>
        </w:rPr>
        <w:t xml:space="preserve">. </w:t>
      </w:r>
    </w:p>
    <w:p w:rsidR="003C2524" w:rsidRPr="000851C3" w:rsidRDefault="003C2524" w:rsidP="003C2524">
      <w:pPr>
        <w:pStyle w:val="Stopka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„Zmiana umowy”</w:t>
      </w:r>
    </w:p>
    <w:p w:rsidR="003C2524" w:rsidRDefault="003C2524" w:rsidP="003C2524">
      <w:pPr>
        <w:pStyle w:val="Stopka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Default="003C2524" w:rsidP="003C2524">
      <w:pPr>
        <w:pStyle w:val="Listapunktowana2"/>
        <w:numPr>
          <w:ilvl w:val="0"/>
          <w:numId w:val="18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 w:rsidRPr="00EB2859">
        <w:rPr>
          <w:rFonts w:ascii="Calibri" w:hAnsi="Calibri" w:cstheme="minorHAnsi"/>
          <w:sz w:val="22"/>
          <w:szCs w:val="22"/>
        </w:rPr>
        <w:t xml:space="preserve">Wszelkie zmiany i uzupełnienia do umowy wymagają </w:t>
      </w:r>
      <w:r>
        <w:rPr>
          <w:rFonts w:ascii="Calibri" w:hAnsi="Calibri" w:cstheme="minorHAnsi"/>
          <w:sz w:val="22"/>
          <w:szCs w:val="22"/>
        </w:rPr>
        <w:t>formy</w:t>
      </w:r>
      <w:r w:rsidRPr="00EB2859">
        <w:rPr>
          <w:rFonts w:ascii="Calibri" w:hAnsi="Calibri" w:cstheme="minorHAnsi"/>
          <w:sz w:val="22"/>
          <w:szCs w:val="22"/>
        </w:rPr>
        <w:t xml:space="preserve"> pisemnej pod rygorem nieważności. </w:t>
      </w:r>
    </w:p>
    <w:p w:rsidR="003C2524" w:rsidRPr="00EB2859" w:rsidRDefault="003C2524" w:rsidP="003C2524">
      <w:pPr>
        <w:pStyle w:val="Listapunktowana2"/>
        <w:numPr>
          <w:ilvl w:val="0"/>
          <w:numId w:val="18"/>
        </w:numPr>
        <w:tabs>
          <w:tab w:val="left" w:pos="0"/>
          <w:tab w:val="left" w:pos="36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Zamawiający dopuszcza możliwość zmiany umowy w następujących sytuacjach: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w przypadku, w którym procedura udzielania zamówienia publicznego ulegnie wydłużeniu w stosunku do zakładanego okresu jego zakończenia (tj. do dnia 30 października 2013 r.), zamawiający dopuszcza możliwość zawarcia aneksu zawierającego wydłużenie okresu realizacji umowy o okres pomiędzy ww. założoną datą a datą faktycznego zakończenia postępowania o udzielenie zamówienia (tj. datą faktycznego podpisania umowy), </w:t>
      </w:r>
    </w:p>
    <w:p w:rsidR="003C2524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 xml:space="preserve">obiektywnie konieczna, tj. niezawiniona przez wykonawcę stanie się zmiana członka zespołu projektowego zawartego w wykazie osób załączonych przez wykonawcę do oferty; w takim wypadku zmiana umowy możliwa będzie jedynie w sytuacji, w której nowy członek zespołu projektowego spełniać będzie wymagania stawiane w SIWZ, </w:t>
      </w:r>
    </w:p>
    <w:p w:rsidR="003C2524" w:rsidRPr="00D978DB" w:rsidRDefault="003C2524" w:rsidP="003C2524">
      <w:pPr>
        <w:pStyle w:val="Listapunktowana2"/>
        <w:numPr>
          <w:ilvl w:val="0"/>
          <w:numId w:val="15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B4425">
        <w:rPr>
          <w:rFonts w:ascii="Calibri" w:hAnsi="Calibri" w:cstheme="minorHAnsi"/>
          <w:sz w:val="22"/>
          <w:szCs w:val="22"/>
        </w:rPr>
        <w:t xml:space="preserve">producent </w:t>
      </w:r>
      <w:r>
        <w:rPr>
          <w:rFonts w:ascii="Calibri" w:hAnsi="Calibri" w:cstheme="minorHAnsi"/>
          <w:sz w:val="22"/>
          <w:szCs w:val="22"/>
        </w:rPr>
        <w:t>sprzętu lub oprogramowania zaoferowanego przez wykonawcę wprowadzi nowszy lub lepszy sprzęt lub oprogramowanie, zastępujące</w:t>
      </w:r>
      <w:r w:rsidRPr="000B4425">
        <w:rPr>
          <w:rFonts w:ascii="Calibri" w:hAnsi="Calibri" w:cstheme="minorHAnsi"/>
          <w:sz w:val="22"/>
          <w:szCs w:val="22"/>
        </w:rPr>
        <w:t xml:space="preserve"> dotychczasowy</w:t>
      </w:r>
      <w:r>
        <w:rPr>
          <w:rFonts w:ascii="Calibri" w:hAnsi="Calibri" w:cstheme="minorHAnsi"/>
          <w:sz w:val="22"/>
          <w:szCs w:val="22"/>
        </w:rPr>
        <w:t xml:space="preserve"> sprzęt lub oprogramowanie – w takim przypadku zamawiający dopuści sprzęt lub oprogramowanie lepsze lub równoważne do zaoferowanego w ofercie, pod względem parametrów oferowanych przez wykonawcę. </w:t>
      </w:r>
    </w:p>
    <w:p w:rsidR="003C2524" w:rsidRPr="000851C3" w:rsidRDefault="003C2524" w:rsidP="003C2524">
      <w:pPr>
        <w:overflowPunct w:val="0"/>
        <w:autoSpaceDE w:val="0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pStyle w:val="Stopka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§ 1</w:t>
      </w:r>
      <w:r>
        <w:rPr>
          <w:rFonts w:ascii="Calibri" w:hAnsi="Calibri" w:cstheme="minorHAnsi"/>
          <w:b/>
          <w:bCs/>
          <w:sz w:val="22"/>
          <w:szCs w:val="22"/>
        </w:rPr>
        <w:t>6</w:t>
      </w:r>
      <w:r w:rsidRPr="000851C3">
        <w:rPr>
          <w:rFonts w:ascii="Calibri" w:hAnsi="Calibri" w:cstheme="minorHAnsi"/>
          <w:b/>
          <w:bCs/>
          <w:sz w:val="22"/>
          <w:szCs w:val="22"/>
        </w:rPr>
        <w:t xml:space="preserve">. </w:t>
      </w:r>
    </w:p>
    <w:p w:rsidR="003C2524" w:rsidRPr="000851C3" w:rsidRDefault="003C2524" w:rsidP="003C2524">
      <w:pPr>
        <w:pStyle w:val="Stopka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0851C3">
        <w:rPr>
          <w:rFonts w:ascii="Calibri" w:hAnsi="Calibri" w:cstheme="minorHAnsi"/>
          <w:b/>
          <w:bCs/>
          <w:sz w:val="22"/>
          <w:szCs w:val="22"/>
        </w:rPr>
        <w:t>„Postanowienia końcowe”</w:t>
      </w:r>
    </w:p>
    <w:p w:rsidR="003C2524" w:rsidRPr="000851C3" w:rsidRDefault="003C2524" w:rsidP="003C2524">
      <w:pPr>
        <w:pStyle w:val="Stopka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:rsidR="003C2524" w:rsidRPr="000851C3" w:rsidRDefault="003C2524" w:rsidP="003C2524">
      <w:pPr>
        <w:pStyle w:val="Listapunktowana2"/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Spory mogące wyniknąć w z</w:t>
      </w:r>
      <w:r>
        <w:rPr>
          <w:rFonts w:ascii="Calibri" w:hAnsi="Calibri" w:cstheme="minorHAnsi"/>
          <w:sz w:val="22"/>
          <w:szCs w:val="22"/>
        </w:rPr>
        <w:t>wiązku z realizacją niniejszej u</w:t>
      </w:r>
      <w:r w:rsidRPr="000851C3">
        <w:rPr>
          <w:rFonts w:ascii="Calibri" w:hAnsi="Calibri" w:cstheme="minorHAnsi"/>
          <w:sz w:val="22"/>
          <w:szCs w:val="22"/>
        </w:rPr>
        <w:t>mowy rozstrzygał bę</w:t>
      </w:r>
      <w:r>
        <w:rPr>
          <w:rFonts w:ascii="Calibri" w:hAnsi="Calibri" w:cstheme="minorHAnsi"/>
          <w:sz w:val="22"/>
          <w:szCs w:val="22"/>
        </w:rPr>
        <w:t>dzie sąd właściwy dla siedziby z</w:t>
      </w:r>
      <w:r w:rsidRPr="000851C3">
        <w:rPr>
          <w:rFonts w:ascii="Calibri" w:hAnsi="Calibri" w:cstheme="minorHAnsi"/>
          <w:sz w:val="22"/>
          <w:szCs w:val="22"/>
        </w:rPr>
        <w:t>amawiającego.</w:t>
      </w:r>
    </w:p>
    <w:p w:rsidR="003C2524" w:rsidRPr="000851C3" w:rsidRDefault="003C2524" w:rsidP="003C2524">
      <w:pPr>
        <w:pStyle w:val="Listapunktowana2"/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W sprawach nieuregulowanych niniejszą umową stosuje się przepisy ustawy Prawo zamówień publicznych (tekst jednolity Dz. U. 2010 nr 113 poz. 759 z późniejszymi zmianami) i kodeksu cywilnego.</w:t>
      </w:r>
    </w:p>
    <w:p w:rsidR="003C2524" w:rsidRPr="000851C3" w:rsidRDefault="003C2524" w:rsidP="003C2524">
      <w:pPr>
        <w:pStyle w:val="Listapunktowana2"/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  <w:r w:rsidRPr="000851C3">
        <w:rPr>
          <w:rFonts w:ascii="Calibri" w:hAnsi="Calibri" w:cstheme="minorHAnsi"/>
          <w:sz w:val="22"/>
          <w:szCs w:val="22"/>
        </w:rPr>
        <w:t>Umowę niniejszą sporządzono w trzech jednobrzmiących egzemplarzach – dwa dla Zamawiającego, jeden dla Wykonawcy.</w:t>
      </w:r>
    </w:p>
    <w:p w:rsidR="003C2524" w:rsidRDefault="003C2524" w:rsidP="003C2524">
      <w:pPr>
        <w:pStyle w:val="Listapunktowana2"/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3C2524" w:rsidP="003C2524">
      <w:pPr>
        <w:pStyle w:val="Listapunktowana2"/>
        <w:tabs>
          <w:tab w:val="left" w:pos="0"/>
        </w:tabs>
        <w:jc w:val="both"/>
        <w:rPr>
          <w:rFonts w:ascii="Calibri" w:hAnsi="Calibri" w:cstheme="minorHAnsi"/>
          <w:sz w:val="22"/>
          <w:szCs w:val="22"/>
        </w:rPr>
      </w:pPr>
    </w:p>
    <w:p w:rsidR="003C2524" w:rsidRPr="000851C3" w:rsidRDefault="00FB6967" w:rsidP="003C2524">
      <w:p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5pt;margin-top:11.3pt;width:460.45pt;height:28.75pt;z-index:2516582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DGiwIAABwFAAAOAAAAZHJzL2Uyb0RvYy54bWysVNuO2yAQfa/Uf0C8J7ZT52JrndVemqrS&#10;9iLt9gMIxjEqBgokdlr13ztAnM22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UDuM&#10;JOmgRE9scOhWDWjms9NrW4LTowY3N8Cy9/SRWv2g6FeLpLpridyxG2NU3zJSA7vMn0wujkYc60G2&#10;/QdVwzVk71QAGhrTeUBIBgJ0qNLxXBlPhcLifJUvl9kcIwp7bxbzbDYPV5ByPK2Nde+Y6pA3Kmyg&#10;8gGdHB6s82xIOboE9krwesOFCBOz294Jgw4EVLIJXzwrdEvialAKYNjoGvDsJYaQHkkqjxmviysQ&#10;ARDwez6WIIkfRTbL09tZMdksVstJvsnnk2KZriZpVtwWizQv8vvNT88gy8uW1zWTD1yyUZ5Z/nfl&#10;PzVKFFYQKOorXMwhdSHoS/ansE6xpv475fdFkB130K2CdxVenZ1I6av+VtYQNikd4SLayUv6IWWQ&#10;g/EfshI04mURBeKG7QAoXjhbVR9BLUZBMUES8MSA0SrzHaMe2rXC9tueGIaReC9Bcb63R8OMxnY0&#10;iKRwtMIOo2jeufgG7LXhuxaQo6alugFVNjwI5pkFUPYTaMFA/vRc+B6/nAev50dt/QsAAP//AwBQ&#10;SwMEFAAGAAgAAAAhACsS2AbdAAAACAEAAA8AAABkcnMvZG93bnJldi54bWxMj8FugzAQRO+V+g/W&#10;VuotMRApAcoStanaa1RSKVcHbwCB1wg7Cf37Oqf2OJrRzJtiO5tBXGlynWWEeBmBIK6t7rhB+D58&#10;LFIQzivWarBMCD/kYFs+PhQq1/bGX3StfCNCCbtcIbTej7mUrm7JKLe0I3HwznYyygc5NVJP6hbK&#10;zSCTKFpLozoOC60aaddS3VcXg7DaJ5uj+6zed+ORsj51b/2ZW8Tnp/n1BYSn2f+F4Y4f0KEMTCd7&#10;Ye3EgLDYhCseIUnWIIKfxasMxAkhjWKQZSH/Hyh/AQAA//8DAFBLAQItABQABgAIAAAAIQC2gziS&#10;/gAAAOEBAAATAAAAAAAAAAAAAAAAAAAAAABbQ29udGVudF9UeXBlc10ueG1sUEsBAi0AFAAGAAgA&#10;AAAhADj9If/WAAAAlAEAAAsAAAAAAAAAAAAAAAAALwEAAF9yZWxzLy5yZWxzUEsBAi0AFAAGAAgA&#10;AAAhAKugcMaLAgAAHAUAAA4AAAAAAAAAAAAAAAAALgIAAGRycy9lMm9Eb2MueG1sUEsBAi0AFAAG&#10;AAgAAAAhACsS2AbdAAAACAEAAA8AAAAAAAAAAAAAAAAA5Q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605"/>
                    <w:gridCol w:w="4605"/>
                  </w:tblGrid>
                  <w:tr w:rsidR="003C2524">
                    <w:tc>
                      <w:tcPr>
                        <w:tcW w:w="4605" w:type="dxa"/>
                        <w:vAlign w:val="center"/>
                      </w:tcPr>
                      <w:p w:rsidR="003C2524" w:rsidRDefault="003C2524">
                        <w:pPr>
                          <w:pStyle w:val="Nagwek3"/>
                          <w:snapToGrid w:val="0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WYKONAWCA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605" w:type="dxa"/>
                        <w:vAlign w:val="center"/>
                      </w:tcPr>
                      <w:p w:rsidR="003C2524" w:rsidRDefault="003C2524">
                        <w:pPr>
                          <w:pStyle w:val="Nagwek3"/>
                          <w:snapToGrid w:val="0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ZAMAWIAJĄCY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:rsidR="003C2524" w:rsidRDefault="003C2524" w:rsidP="003C2524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3C2524" w:rsidRPr="00E85701" w:rsidRDefault="003C2524" w:rsidP="003C2524"/>
    <w:p w:rsidR="00E93E9A" w:rsidRDefault="00EC0F19"/>
    <w:sectPr w:rsidR="00E93E9A" w:rsidSect="00B272BA">
      <w:headerReference w:type="default" r:id="rId7"/>
      <w:footerReference w:type="default" r:id="rId8"/>
      <w:pgSz w:w="11906" w:h="16838"/>
      <w:pgMar w:top="1673" w:right="1418" w:bottom="1418" w:left="1418" w:header="142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19" w:rsidRDefault="00EC0F19" w:rsidP="00FB6967">
      <w:r>
        <w:separator/>
      </w:r>
    </w:p>
  </w:endnote>
  <w:endnote w:type="continuationSeparator" w:id="0">
    <w:p w:rsidR="00EC0F19" w:rsidRDefault="00EC0F19" w:rsidP="00FB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2B" w:rsidRPr="00CC69CE" w:rsidRDefault="00FB6967" w:rsidP="004144A0">
    <w:pPr>
      <w:pStyle w:val="Stopka"/>
      <w:rPr>
        <w:b/>
        <w:sz w:val="20"/>
      </w:rPr>
    </w:pPr>
    <w:r>
      <w:rPr>
        <w:b/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pt;margin-top:8.45pt;width:355.5pt;height:49.2pt;z-index:251657216;mso-width-relative:margin;mso-height-relative:margin" strokecolor="white">
          <v:textbox>
            <w:txbxContent>
              <w:p w:rsidR="00CC69CE" w:rsidRPr="00CC69CE" w:rsidRDefault="00D62CBC" w:rsidP="00CC69CE">
                <w:pPr>
                  <w:jc w:val="center"/>
                  <w:rPr>
                    <w:b/>
                    <w:sz w:val="20"/>
                  </w:rPr>
                </w:pPr>
                <w:r w:rsidRPr="00CC69CE">
                  <w:rPr>
                    <w:b/>
                    <w:sz w:val="20"/>
                  </w:rPr>
                  <w:t>Projekt dofinansowany ze środków Europejskiego Funduszu Rozwoju Regionalnego w ramach Regionalnego</w:t>
                </w:r>
              </w:p>
              <w:p w:rsidR="00CC69CE" w:rsidRPr="00CC69CE" w:rsidRDefault="00D62CBC" w:rsidP="00CC69CE">
                <w:pPr>
                  <w:jc w:val="center"/>
                  <w:rPr>
                    <w:b/>
                    <w:sz w:val="20"/>
                  </w:rPr>
                </w:pPr>
                <w:r w:rsidRPr="00CC69CE">
                  <w:rPr>
                    <w:b/>
                    <w:sz w:val="20"/>
                  </w:rPr>
                  <w:t>Programu Operacyjnego Warmia i Mazury na lata 2007-2013</w:t>
                </w:r>
              </w:p>
            </w:txbxContent>
          </v:textbox>
        </v:shape>
      </w:pict>
    </w:r>
    <w:r>
      <w:rPr>
        <w:b/>
        <w:noProof/>
        <w:sz w:val="20"/>
        <w:lang w:eastAsia="en-US"/>
      </w:rPr>
      <w:pict>
        <v:shape id="_x0000_s2050" type="#_x0000_t202" style="position:absolute;margin-left:455.7pt;margin-top:2.5pt;width:43.15pt;height:18.5pt;z-index:251658240;mso-height-percent:200;mso-height-percent:200;mso-width-relative:margin;mso-height-relative:margin" strokecolor="white">
          <v:textbox style="mso-next-textbox:#_x0000_s2050;mso-fit-shape-to-text:t">
            <w:txbxContent>
              <w:p w:rsidR="00A32E2B" w:rsidRPr="00A32E2B" w:rsidRDefault="00D62CBC" w:rsidP="00A32E2B">
                <w:pPr>
                  <w:jc w:val="right"/>
                  <w:rPr>
                    <w:sz w:val="18"/>
                    <w:szCs w:val="18"/>
                  </w:rPr>
                </w:pPr>
                <w:r w:rsidRPr="00A32E2B">
                  <w:rPr>
                    <w:rFonts w:ascii="Cambria" w:hAnsi="Cambria"/>
                    <w:sz w:val="18"/>
                    <w:szCs w:val="18"/>
                  </w:rPr>
                  <w:t xml:space="preserve">str. </w:t>
                </w:r>
                <w:r w:rsidR="00FB6967" w:rsidRPr="00A32E2B">
                  <w:rPr>
                    <w:sz w:val="18"/>
                    <w:szCs w:val="18"/>
                  </w:rPr>
                  <w:fldChar w:fldCharType="begin"/>
                </w:r>
                <w:r w:rsidRPr="00A32E2B">
                  <w:rPr>
                    <w:sz w:val="18"/>
                    <w:szCs w:val="18"/>
                  </w:rPr>
                  <w:instrText xml:space="preserve"> PAGE    \* MERGEFORMAT </w:instrText>
                </w:r>
                <w:r w:rsidR="00FB6967" w:rsidRPr="00A32E2B">
                  <w:rPr>
                    <w:sz w:val="18"/>
                    <w:szCs w:val="18"/>
                  </w:rPr>
                  <w:fldChar w:fldCharType="separate"/>
                </w:r>
                <w:r w:rsidR="000322C2" w:rsidRPr="000322C2">
                  <w:rPr>
                    <w:rFonts w:ascii="Cambria" w:hAnsi="Cambria"/>
                    <w:noProof/>
                    <w:sz w:val="18"/>
                    <w:szCs w:val="18"/>
                  </w:rPr>
                  <w:t>3</w:t>
                </w:r>
                <w:r w:rsidR="00FB6967" w:rsidRPr="00A32E2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7.35pt;margin-top:8.25pt;width:63.75pt;height:63.75pt;z-index:-251657216" wrapcoords="-34 0 -34 21566 21600 21566 21600 0 -34 0" o:allowoverlap="f">
          <v:imagedata r:id="rId1" o:title=""/>
          <w10:wrap type="square"/>
        </v:shape>
      </w:pict>
    </w:r>
  </w:p>
  <w:p w:rsidR="00CC69CE" w:rsidRDefault="00EC0F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19" w:rsidRDefault="00EC0F19" w:rsidP="00FB6967">
      <w:r>
        <w:separator/>
      </w:r>
    </w:p>
  </w:footnote>
  <w:footnote w:type="continuationSeparator" w:id="0">
    <w:p w:rsidR="00EC0F19" w:rsidRDefault="00EC0F19" w:rsidP="00FB6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2B" w:rsidRDefault="00FB696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.25pt;margin-top:0;width:469.95pt;height:55.45pt;z-index:-251660288" wrapcoords="-34 0 -34 21308 21600 21308 21600 0 -34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C25663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270A3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0011"/>
    <w:multiLevelType w:val="hybridMultilevel"/>
    <w:tmpl w:val="C6D8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6094"/>
    <w:multiLevelType w:val="hybridMultilevel"/>
    <w:tmpl w:val="9912D53C"/>
    <w:lvl w:ilvl="0" w:tplc="00000003">
      <w:start w:val="1"/>
      <w:numFmt w:val="bullet"/>
      <w:lvlText w:val=""/>
      <w:lvlJc w:val="left"/>
      <w:pPr>
        <w:ind w:left="1290" w:hanging="360"/>
      </w:pPr>
      <w:rPr>
        <w:rFonts w:ascii="Symbol" w:hAnsi="Symbol" w:cs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4010655E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5464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302472"/>
    <w:multiLevelType w:val="hybridMultilevel"/>
    <w:tmpl w:val="C6D8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713F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F4DF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7C090D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530B5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8753E"/>
    <w:multiLevelType w:val="hybridMultilevel"/>
    <w:tmpl w:val="4BBE09F2"/>
    <w:lvl w:ilvl="0" w:tplc="B3C419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DB8E20C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F3947"/>
    <w:multiLevelType w:val="hybridMultilevel"/>
    <w:tmpl w:val="986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5"/>
  </w:num>
  <w:num w:numId="8">
    <w:abstractNumId w:val="9"/>
  </w:num>
  <w:num w:numId="9">
    <w:abstractNumId w:val="17"/>
  </w:num>
  <w:num w:numId="10">
    <w:abstractNumId w:val="12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524"/>
    <w:rsid w:val="000322C2"/>
    <w:rsid w:val="00134E8F"/>
    <w:rsid w:val="003528E4"/>
    <w:rsid w:val="003C2524"/>
    <w:rsid w:val="00716995"/>
    <w:rsid w:val="007B6FB2"/>
    <w:rsid w:val="00966234"/>
    <w:rsid w:val="00AC0018"/>
    <w:rsid w:val="00B03652"/>
    <w:rsid w:val="00B43A0F"/>
    <w:rsid w:val="00CC3C15"/>
    <w:rsid w:val="00D62CBC"/>
    <w:rsid w:val="00EC0F19"/>
    <w:rsid w:val="00F61FA2"/>
    <w:rsid w:val="00F86A0D"/>
    <w:rsid w:val="00FB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5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2524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bCs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2524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524"/>
    <w:rPr>
      <w:rFonts w:ascii="Arial" w:eastAsia="Times New Roman" w:hAnsi="Arial" w:cs="Times New Roman"/>
      <w:b/>
      <w:bCs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C2524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3C2524"/>
    <w:pPr>
      <w:suppressAutoHyphens/>
      <w:ind w:left="708"/>
    </w:pPr>
    <w:rPr>
      <w:lang w:eastAsia="zh-CN"/>
    </w:rPr>
  </w:style>
  <w:style w:type="paragraph" w:styleId="Listapunktowana2">
    <w:name w:val="List Bullet 2"/>
    <w:basedOn w:val="Normalny"/>
    <w:uiPriority w:val="99"/>
    <w:rsid w:val="003C2524"/>
    <w:pPr>
      <w:suppressAutoHyphens/>
      <w:ind w:left="566" w:hanging="283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2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C2524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3C2524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2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3C2524"/>
    <w:pPr>
      <w:suppressAutoHyphens/>
      <w:ind w:left="1080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25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uiPriority w:val="99"/>
    <w:rsid w:val="003C2524"/>
    <w:pPr>
      <w:suppressAutoHyphens/>
      <w:spacing w:after="120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14551</Characters>
  <Application>Microsoft Office Word</Application>
  <DocSecurity>0</DocSecurity>
  <Lines>121</Lines>
  <Paragraphs>33</Paragraphs>
  <ScaleCrop>false</ScaleCrop>
  <Company/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dcterms:created xsi:type="dcterms:W3CDTF">2013-10-09T00:04:00Z</dcterms:created>
  <dcterms:modified xsi:type="dcterms:W3CDTF">2013-10-09T00:04:00Z</dcterms:modified>
</cp:coreProperties>
</file>